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AFA" w:rsidRPr="00423AFA" w:rsidRDefault="001B1CF2" w:rsidP="00423AFA">
      <w:pPr>
        <w:spacing w:after="0" w:line="360" w:lineRule="auto"/>
        <w:jc w:val="center"/>
        <w:rPr>
          <w:rFonts w:ascii="Times New Roman" w:hAnsi="Times New Roman"/>
          <w:b/>
          <w:sz w:val="28"/>
          <w:szCs w:val="28"/>
        </w:rPr>
      </w:pPr>
      <w:r>
        <w:rPr>
          <w:rFonts w:ascii="Times New Roman" w:hAnsi="Times New Roman"/>
          <w:b/>
          <w:noProof/>
          <w:sz w:val="28"/>
          <w:szCs w:val="28"/>
          <w:lang w:eastAsia="en-US"/>
        </w:rPr>
        <w:drawing>
          <wp:inline distT="0" distB="0" distL="0" distR="0">
            <wp:extent cx="5486400" cy="8229600"/>
            <wp:effectExtent l="19050" t="0" r="0" b="0"/>
            <wp:docPr id="1" name="Picture 0" descr="file_0000000051587243bcf7e9d02fdd1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_0000000051587243bcf7e9d02fdd1ace.png"/>
                    <pic:cNvPicPr/>
                  </pic:nvPicPr>
                  <pic:blipFill>
                    <a:blip r:embed="rId5"/>
                    <a:stretch>
                      <a:fillRect/>
                    </a:stretch>
                  </pic:blipFill>
                  <pic:spPr>
                    <a:xfrm>
                      <a:off x="0" y="0"/>
                      <a:ext cx="5486400" cy="8229600"/>
                    </a:xfrm>
                    <a:prstGeom prst="rect">
                      <a:avLst/>
                    </a:prstGeom>
                  </pic:spPr>
                </pic:pic>
              </a:graphicData>
            </a:graphic>
          </wp:inline>
        </w:drawing>
      </w:r>
      <w:r w:rsidR="00423AFA" w:rsidRPr="00423AFA">
        <w:rPr>
          <w:rFonts w:ascii="Times New Roman" w:hAnsi="Times New Roman"/>
          <w:b/>
          <w:sz w:val="40"/>
          <w:szCs w:val="28"/>
        </w:rPr>
        <w:lastRenderedPageBreak/>
        <w:t xml:space="preserve">INTRODUCTION </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 xml:space="preserve">In Clean Outside, Dirty Inside, Apostle </w:t>
      </w:r>
      <w:proofErr w:type="spellStart"/>
      <w:r w:rsidRPr="00423AFA">
        <w:rPr>
          <w:rFonts w:ascii="Times New Roman" w:hAnsi="Times New Roman"/>
          <w:sz w:val="24"/>
          <w:szCs w:val="28"/>
        </w:rPr>
        <w:t>Dahniela</w:t>
      </w:r>
      <w:proofErr w:type="spellEnd"/>
      <w:r w:rsidRPr="00423AFA">
        <w:rPr>
          <w:rFonts w:ascii="Times New Roman" w:hAnsi="Times New Roman"/>
          <w:sz w:val="24"/>
          <w:szCs w:val="28"/>
        </w:rPr>
        <w:t xml:space="preserve"> Watkins uncovers the sobering truth behind the mask of righteousness that many believers wear. She invites readers to examine the spiritual facade that hides true devotion and authenticity. This thought-provoking book explores the dangers of living a life that outwardly appears righteous but is spiritually broken inside.</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Apostle Watkins passionately discusses the societal pressures that encourage believers to don masks of perfection, conformity, and false holiness to please others. She outlines the cost of living a lie, trapped behind a persona that looks good on the surface but is far from the truth. Through scripture, personal insight, and compelling storytelling, Watkins calls for a transformation that begins from within.</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The book teaches that God sees beyond the mask, rejecting shallow displays of holiness that lack real repentance. It encourages readers to remove the mask and face the truth about their inner selves. The journey toward genuine transformation requires shedding pretense and seeking a deeper, authentic relationship with God.</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With practical wisdom and a message of hope, Clean Outside, Dirty Inside challenges readers to confront their hidden sins, embrace real change, and experience the healing power of God’s love. This book is a must-read for anyone seeking to move from external appearances to a heart that is truly clean before God.</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The front cover beautifully reflects the essence of the book, illustrating the contrast between the superficial righteousness and the deep, hidden rot. The image portrays a woman with one half of her face radiating purity and light, while the other half reveals a face covered in grime and decay. The church in the background symbolizes the outward appearance of faith, while the fiery, destructive side represents the consequences of hiding behind a false identity.</w:t>
      </w:r>
    </w:p>
    <w:p w:rsidR="00423AFA" w:rsidRDefault="00423AFA" w:rsidP="00423AFA">
      <w:pPr>
        <w:spacing w:after="0" w:line="360" w:lineRule="auto"/>
        <w:rPr>
          <w:rFonts w:ascii="Times New Roman" w:hAnsi="Times New Roman"/>
          <w:b/>
          <w:sz w:val="24"/>
          <w:szCs w:val="28"/>
        </w:rPr>
      </w:pPr>
    </w:p>
    <w:p w:rsidR="00423AFA" w:rsidRDefault="00423AFA" w:rsidP="00423AFA">
      <w:pPr>
        <w:spacing w:after="0" w:line="360" w:lineRule="auto"/>
        <w:rPr>
          <w:rFonts w:ascii="Times New Roman" w:hAnsi="Times New Roman"/>
          <w:b/>
          <w:sz w:val="24"/>
          <w:szCs w:val="28"/>
        </w:rPr>
      </w:pPr>
    </w:p>
    <w:p w:rsidR="00423AFA" w:rsidRDefault="00423AFA" w:rsidP="00423AFA">
      <w:pPr>
        <w:spacing w:after="0" w:line="360" w:lineRule="auto"/>
        <w:rPr>
          <w:rFonts w:ascii="Times New Roman" w:hAnsi="Times New Roman"/>
          <w:b/>
          <w:sz w:val="24"/>
          <w:szCs w:val="28"/>
        </w:rPr>
      </w:pPr>
    </w:p>
    <w:p w:rsidR="00423AFA" w:rsidRDefault="00423AFA" w:rsidP="00423AFA">
      <w:pPr>
        <w:spacing w:after="0" w:line="360" w:lineRule="auto"/>
        <w:rPr>
          <w:rFonts w:ascii="Times New Roman" w:hAnsi="Times New Roman"/>
          <w:b/>
          <w:sz w:val="24"/>
          <w:szCs w:val="28"/>
        </w:rPr>
      </w:pPr>
    </w:p>
    <w:p w:rsidR="00423AFA" w:rsidRDefault="00423AFA" w:rsidP="00423AFA">
      <w:pPr>
        <w:spacing w:after="0" w:line="360" w:lineRule="auto"/>
        <w:rPr>
          <w:rFonts w:ascii="Times New Roman" w:hAnsi="Times New Roman"/>
          <w:b/>
          <w:sz w:val="24"/>
          <w:szCs w:val="28"/>
        </w:rPr>
      </w:pPr>
    </w:p>
    <w:p w:rsidR="00423AFA" w:rsidRDefault="00423AFA" w:rsidP="00423AFA">
      <w:pPr>
        <w:spacing w:after="0" w:line="360" w:lineRule="auto"/>
        <w:rPr>
          <w:rFonts w:ascii="Times New Roman" w:hAnsi="Times New Roman"/>
          <w:b/>
          <w:sz w:val="24"/>
          <w:szCs w:val="28"/>
        </w:rPr>
      </w:pPr>
    </w:p>
    <w:p w:rsidR="00423AFA" w:rsidRDefault="00423AFA" w:rsidP="00423AFA">
      <w:pPr>
        <w:spacing w:after="0" w:line="360" w:lineRule="auto"/>
        <w:rPr>
          <w:rFonts w:ascii="Times New Roman" w:hAnsi="Times New Roman"/>
          <w:b/>
          <w:sz w:val="24"/>
          <w:szCs w:val="28"/>
        </w:rPr>
      </w:pPr>
    </w:p>
    <w:p w:rsidR="00423AFA" w:rsidRDefault="00423AFA" w:rsidP="00423AFA">
      <w:pPr>
        <w:spacing w:after="0" w:line="360" w:lineRule="auto"/>
        <w:rPr>
          <w:rFonts w:ascii="Times New Roman" w:hAnsi="Times New Roman"/>
          <w:b/>
          <w:sz w:val="24"/>
          <w:szCs w:val="28"/>
        </w:rPr>
      </w:pPr>
    </w:p>
    <w:p w:rsidR="00423AFA" w:rsidRPr="00423AFA" w:rsidRDefault="00423AFA" w:rsidP="00423AFA">
      <w:pPr>
        <w:spacing w:after="0" w:line="360" w:lineRule="auto"/>
        <w:jc w:val="center"/>
        <w:rPr>
          <w:rFonts w:ascii="Times New Roman" w:hAnsi="Times New Roman"/>
          <w:b/>
          <w:sz w:val="40"/>
          <w:szCs w:val="28"/>
        </w:rPr>
      </w:pPr>
      <w:r w:rsidRPr="00423AFA">
        <w:rPr>
          <w:rFonts w:ascii="Times New Roman" w:hAnsi="Times New Roman"/>
          <w:b/>
          <w:sz w:val="40"/>
          <w:szCs w:val="28"/>
        </w:rPr>
        <w:t>DEDICATION</w:t>
      </w:r>
    </w:p>
    <w:p w:rsidR="00423AFA" w:rsidRPr="00423AFA" w:rsidRDefault="00423AFA" w:rsidP="00423AFA">
      <w:pPr>
        <w:spacing w:after="0" w:line="360" w:lineRule="auto"/>
        <w:rPr>
          <w:rFonts w:ascii="Times New Roman" w:hAnsi="Times New Roman"/>
          <w:b/>
          <w:sz w:val="24"/>
          <w:szCs w:val="28"/>
        </w:rPr>
      </w:pP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This book is dedicated to every soul striving for authenticity in their walk with Christ. May the pages within serve as a mirror, reflecting the truth that God sees beyond the surface, beyond the masks we wear. To those who have been hiding behind a veil of righteousness, pretending to be what they are not—this book is for you.</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 xml:space="preserve">May it be the catalyst for your spiritual transformation, the spark that ignites a deeper, more genuine relationship with </w:t>
      </w:r>
      <w:proofErr w:type="gramStart"/>
      <w:r w:rsidRPr="00423AFA">
        <w:rPr>
          <w:rFonts w:ascii="Times New Roman" w:hAnsi="Times New Roman"/>
          <w:sz w:val="24"/>
          <w:szCs w:val="28"/>
        </w:rPr>
        <w:t>God.</w:t>
      </w:r>
      <w:proofErr w:type="gramEnd"/>
      <w:r w:rsidRPr="00423AFA">
        <w:rPr>
          <w:rFonts w:ascii="Times New Roman" w:hAnsi="Times New Roman"/>
          <w:sz w:val="24"/>
          <w:szCs w:val="28"/>
        </w:rPr>
        <w:t xml:space="preserve"> </w:t>
      </w:r>
      <w:proofErr w:type="gramStart"/>
      <w:r w:rsidRPr="00423AFA">
        <w:rPr>
          <w:rFonts w:ascii="Times New Roman" w:hAnsi="Times New Roman"/>
          <w:sz w:val="24"/>
          <w:szCs w:val="28"/>
        </w:rPr>
        <w:t>A relationship that is not built on appearances, but on the sincerity of your heart.</w:t>
      </w:r>
      <w:proofErr w:type="gramEnd"/>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 xml:space="preserve">To Apostle </w:t>
      </w:r>
      <w:proofErr w:type="spellStart"/>
      <w:r w:rsidRPr="00423AFA">
        <w:rPr>
          <w:rFonts w:ascii="Times New Roman" w:hAnsi="Times New Roman"/>
          <w:sz w:val="24"/>
          <w:szCs w:val="28"/>
        </w:rPr>
        <w:t>Dahniela</w:t>
      </w:r>
      <w:proofErr w:type="spellEnd"/>
      <w:r w:rsidRPr="00423AFA">
        <w:rPr>
          <w:rFonts w:ascii="Times New Roman" w:hAnsi="Times New Roman"/>
          <w:sz w:val="24"/>
          <w:szCs w:val="28"/>
        </w:rPr>
        <w:t xml:space="preserve"> Watkins, whose unwavering faith and commitment to God's word continue to inspire countless individuals to remove the mask of pretension, this book is a testament to your ministry. Your courage in speaking truth, no matter how uncomfortable, has led so many to freedom.</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To the readers, know that it is not too late to turn to God, to remove the mask, and to live in the fullness of His love and grace.</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 xml:space="preserve">Apostle </w:t>
      </w:r>
      <w:proofErr w:type="spellStart"/>
      <w:r w:rsidRPr="00423AFA">
        <w:rPr>
          <w:rFonts w:ascii="Times New Roman" w:hAnsi="Times New Roman"/>
          <w:sz w:val="24"/>
          <w:szCs w:val="28"/>
        </w:rPr>
        <w:t>Dahniela</w:t>
      </w:r>
      <w:proofErr w:type="spellEnd"/>
      <w:r w:rsidRPr="00423AFA">
        <w:rPr>
          <w:rFonts w:ascii="Times New Roman" w:hAnsi="Times New Roman"/>
          <w:sz w:val="24"/>
          <w:szCs w:val="28"/>
        </w:rPr>
        <w:t xml:space="preserve"> Watkins</w:t>
      </w:r>
    </w:p>
    <w:p w:rsidR="00423AFA" w:rsidRPr="00423AFA" w:rsidRDefault="00423AFA" w:rsidP="00423AFA">
      <w:pPr>
        <w:spacing w:after="0" w:line="360" w:lineRule="auto"/>
        <w:rPr>
          <w:rFonts w:ascii="Times New Roman" w:hAnsi="Times New Roman"/>
          <w:sz w:val="24"/>
          <w:szCs w:val="28"/>
        </w:rPr>
      </w:pPr>
      <w:r w:rsidRPr="00423AFA">
        <w:rPr>
          <w:rFonts w:ascii="Times New Roman" w:hAnsi="Times New Roman"/>
          <w:sz w:val="24"/>
          <w:szCs w:val="28"/>
        </w:rPr>
        <w:t>Clean Outside, Dirty Inside</w:t>
      </w: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Pr="00423AFA" w:rsidRDefault="00423AFA" w:rsidP="00423AFA">
      <w:pPr>
        <w:spacing w:after="0" w:line="360" w:lineRule="auto"/>
        <w:jc w:val="center"/>
        <w:rPr>
          <w:rFonts w:ascii="Times New Roman" w:hAnsi="Times New Roman"/>
          <w:b/>
          <w:sz w:val="28"/>
          <w:szCs w:val="28"/>
        </w:rPr>
      </w:pPr>
    </w:p>
    <w:p w:rsidR="00423AFA" w:rsidRPr="00423AFA" w:rsidRDefault="00423AFA" w:rsidP="00423AFA">
      <w:pPr>
        <w:spacing w:after="0" w:line="360" w:lineRule="auto"/>
        <w:jc w:val="center"/>
        <w:rPr>
          <w:rFonts w:ascii="Times New Roman" w:hAnsi="Times New Roman"/>
          <w:b/>
          <w:sz w:val="40"/>
          <w:szCs w:val="28"/>
        </w:rPr>
      </w:pPr>
      <w:r w:rsidRPr="00423AFA">
        <w:rPr>
          <w:rFonts w:ascii="Times New Roman" w:hAnsi="Times New Roman"/>
          <w:b/>
          <w:sz w:val="40"/>
          <w:szCs w:val="28"/>
        </w:rPr>
        <w:lastRenderedPageBreak/>
        <w:t>ACKNOWLEDGEMENTS</w:t>
      </w:r>
    </w:p>
    <w:p w:rsidR="00423AFA" w:rsidRPr="00423AFA" w:rsidRDefault="00423AFA" w:rsidP="00423AFA">
      <w:pPr>
        <w:spacing w:after="0" w:line="360" w:lineRule="auto"/>
        <w:jc w:val="center"/>
        <w:rPr>
          <w:rFonts w:ascii="Times New Roman" w:hAnsi="Times New Roman"/>
          <w:sz w:val="28"/>
          <w:szCs w:val="28"/>
        </w:rPr>
      </w:pPr>
      <w:r w:rsidRPr="00423AFA">
        <w:rPr>
          <w:rFonts w:ascii="Times New Roman" w:hAnsi="Times New Roman"/>
          <w:sz w:val="28"/>
          <w:szCs w:val="28"/>
        </w:rPr>
        <w:t>I would like to express my deepest gratitude to all those who have contributed to the creation of this book. First and foremost, I thank God for the strength, wisdom, and guidance that He has provided throughout this journey. His unwavering presence has been the cornerstone of this work.</w:t>
      </w:r>
    </w:p>
    <w:p w:rsidR="00423AFA" w:rsidRPr="00423AFA" w:rsidRDefault="00423AFA" w:rsidP="00423AFA">
      <w:pPr>
        <w:spacing w:after="0" w:line="360" w:lineRule="auto"/>
        <w:jc w:val="center"/>
        <w:rPr>
          <w:rFonts w:ascii="Times New Roman" w:hAnsi="Times New Roman"/>
          <w:sz w:val="28"/>
          <w:szCs w:val="28"/>
        </w:rPr>
      </w:pPr>
      <w:r w:rsidRPr="00423AFA">
        <w:rPr>
          <w:rFonts w:ascii="Times New Roman" w:hAnsi="Times New Roman"/>
          <w:sz w:val="28"/>
          <w:szCs w:val="28"/>
        </w:rPr>
        <w:t>I would like to acknowledge my family and friends, whose constant encouragement and love have given me the perseverance to keep moving forward. A special thanks to my husband, whose belief in my vision helped to fuel my determination. To my children, you are the greatest blessing, and your support means the world to me.</w:t>
      </w:r>
    </w:p>
    <w:p w:rsidR="00423AFA" w:rsidRPr="00423AFA" w:rsidRDefault="00423AFA" w:rsidP="00423AFA">
      <w:pPr>
        <w:spacing w:after="0" w:line="360" w:lineRule="auto"/>
        <w:jc w:val="center"/>
        <w:rPr>
          <w:rFonts w:ascii="Times New Roman" w:hAnsi="Times New Roman"/>
          <w:sz w:val="28"/>
          <w:szCs w:val="28"/>
        </w:rPr>
      </w:pPr>
      <w:r w:rsidRPr="00423AFA">
        <w:rPr>
          <w:rFonts w:ascii="Times New Roman" w:hAnsi="Times New Roman"/>
          <w:sz w:val="28"/>
          <w:szCs w:val="28"/>
        </w:rPr>
        <w:t xml:space="preserve">A heartfelt thank you to my editor, who tirelessly worked to ensure this </w:t>
      </w:r>
      <w:proofErr w:type="gramStart"/>
      <w:r w:rsidRPr="00423AFA">
        <w:rPr>
          <w:rFonts w:ascii="Times New Roman" w:hAnsi="Times New Roman"/>
          <w:sz w:val="28"/>
          <w:szCs w:val="28"/>
        </w:rPr>
        <w:t>message</w:t>
      </w:r>
      <w:proofErr w:type="gramEnd"/>
      <w:r w:rsidRPr="00423AFA">
        <w:rPr>
          <w:rFonts w:ascii="Times New Roman" w:hAnsi="Times New Roman"/>
          <w:sz w:val="28"/>
          <w:szCs w:val="28"/>
        </w:rPr>
        <w:t xml:space="preserve"> was delivered in the most impactful way. Your expertise has brought clarity to the words I’ve written.</w:t>
      </w:r>
    </w:p>
    <w:p w:rsidR="00423AFA" w:rsidRPr="00423AFA" w:rsidRDefault="00423AFA" w:rsidP="00423AFA">
      <w:pPr>
        <w:spacing w:after="0" w:line="360" w:lineRule="auto"/>
        <w:jc w:val="center"/>
        <w:rPr>
          <w:rFonts w:ascii="Times New Roman" w:hAnsi="Times New Roman"/>
          <w:sz w:val="28"/>
          <w:szCs w:val="28"/>
        </w:rPr>
      </w:pPr>
      <w:r w:rsidRPr="00423AFA">
        <w:rPr>
          <w:rFonts w:ascii="Times New Roman" w:hAnsi="Times New Roman"/>
          <w:sz w:val="28"/>
          <w:szCs w:val="28"/>
        </w:rPr>
        <w:t>Finally, I want to thank all my readers for choosing to embark on this journey of self-reflection and spiritual growth. I hope this book inspires you to remove the mask and embrace the authentic, transformative relationship with God that He desires for us all.</w:t>
      </w:r>
    </w:p>
    <w:p w:rsidR="00423AFA" w:rsidRPr="00423AFA" w:rsidRDefault="00423AFA" w:rsidP="00423AFA">
      <w:pPr>
        <w:spacing w:after="0" w:line="360" w:lineRule="auto"/>
        <w:jc w:val="center"/>
        <w:rPr>
          <w:rFonts w:ascii="Times New Roman" w:hAnsi="Times New Roman"/>
          <w:sz w:val="28"/>
          <w:szCs w:val="28"/>
        </w:rPr>
      </w:pPr>
      <w:r w:rsidRPr="00423AFA">
        <w:rPr>
          <w:rFonts w:ascii="Times New Roman" w:hAnsi="Times New Roman"/>
          <w:sz w:val="28"/>
          <w:szCs w:val="28"/>
        </w:rPr>
        <w:t xml:space="preserve">Apostle </w:t>
      </w:r>
      <w:proofErr w:type="spellStart"/>
      <w:r w:rsidRPr="00423AFA">
        <w:rPr>
          <w:rFonts w:ascii="Times New Roman" w:hAnsi="Times New Roman"/>
          <w:sz w:val="28"/>
          <w:szCs w:val="28"/>
        </w:rPr>
        <w:t>Dahniela</w:t>
      </w:r>
      <w:proofErr w:type="spellEnd"/>
      <w:r w:rsidRPr="00423AFA">
        <w:rPr>
          <w:rFonts w:ascii="Times New Roman" w:hAnsi="Times New Roman"/>
          <w:sz w:val="28"/>
          <w:szCs w:val="28"/>
        </w:rPr>
        <w:t xml:space="preserve"> Watkins</w:t>
      </w: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423AFA" w:rsidRDefault="00423AFA" w:rsidP="00423AFA">
      <w:pPr>
        <w:spacing w:after="0" w:line="360" w:lineRule="auto"/>
        <w:jc w:val="center"/>
        <w:rPr>
          <w:rFonts w:ascii="Times New Roman" w:hAnsi="Times New Roman"/>
          <w:b/>
          <w:sz w:val="28"/>
          <w:szCs w:val="28"/>
        </w:rPr>
      </w:pPr>
    </w:p>
    <w:p w:rsidR="00391051" w:rsidRPr="007F5DF3" w:rsidRDefault="00391051" w:rsidP="00423AFA">
      <w:pPr>
        <w:spacing w:after="0" w:line="360" w:lineRule="auto"/>
        <w:jc w:val="center"/>
        <w:rPr>
          <w:rFonts w:ascii="Times New Roman" w:hAnsi="Times New Roman"/>
          <w:b/>
          <w:sz w:val="28"/>
          <w:szCs w:val="28"/>
        </w:rPr>
      </w:pPr>
      <w:r w:rsidRPr="007F5DF3">
        <w:rPr>
          <w:rFonts w:ascii="Times New Roman" w:hAnsi="Times New Roman"/>
          <w:b/>
          <w:sz w:val="28"/>
          <w:szCs w:val="28"/>
        </w:rPr>
        <w:lastRenderedPageBreak/>
        <w:t>CHAPTER ONE</w:t>
      </w:r>
    </w:p>
    <w:p w:rsidR="00391051" w:rsidRPr="007F5DF3" w:rsidRDefault="00391051" w:rsidP="00391051">
      <w:pPr>
        <w:spacing w:after="0" w:line="360" w:lineRule="auto"/>
        <w:jc w:val="center"/>
        <w:rPr>
          <w:rFonts w:ascii="Times New Roman" w:hAnsi="Times New Roman"/>
          <w:b/>
          <w:sz w:val="28"/>
          <w:szCs w:val="28"/>
        </w:rPr>
      </w:pPr>
      <w:r w:rsidRPr="007F5DF3">
        <w:rPr>
          <w:rFonts w:ascii="Times New Roman" w:hAnsi="Times New Roman"/>
          <w:b/>
          <w:sz w:val="28"/>
          <w:szCs w:val="28"/>
        </w:rPr>
        <w:t>THE MASK OF RIGHTEOUSNESS</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When Appearance Replaces Authenticity</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Key Scripture: “Woe to you, scribes and Pharisees, hypocrites! For you are like whitewashed tombs which indeed appear beautiful outwardly, but inside are full of dead men’s bones and all uncleanness.”  Matthew 23:27 (NKJV).</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There is a silent danger that lives comfortably within religious spaces, churches, ministries, and even personal devotion. It is the danger of looking clean on the outside while remaining unexamined, wounded, and polluted on the inside. Jesus did not reserve His strongest rebukes for sinners who openly lived in rebellion; He confronted those who mastered the art of religious appearance while avoiding inner transformation. This chapter exposes the mask of righteousnessa spiritual covering worn to hide unresolved sin, unhealed trauma, pride, bitterness, and deception.</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From the beginning, God has always been concerned with the heart. In Genesis, Adam and Eve attempted to cover their shame with fig leaves after sin entered. God rejected their covering and provided one of His own (Genesis 3:7–21). This pattern reveals a profound truth: human efforts to cover inward corruption never satisfy God. What we conceal, God still sees.</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The Seduction of Appearance</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Religion without relationship breeds performance. Performance demands applause, approval, and validation. It rewards behavior but neglects motive. Jesus said, “This people honors </w:t>
      </w:r>
      <w:proofErr w:type="gramStart"/>
      <w:r w:rsidRPr="007F5DF3">
        <w:rPr>
          <w:rFonts w:ascii="Times New Roman" w:hAnsi="Times New Roman"/>
          <w:sz w:val="28"/>
          <w:szCs w:val="28"/>
        </w:rPr>
        <w:t>Me</w:t>
      </w:r>
      <w:proofErr w:type="gramEnd"/>
      <w:r w:rsidRPr="007F5DF3">
        <w:rPr>
          <w:rFonts w:ascii="Times New Roman" w:hAnsi="Times New Roman"/>
          <w:sz w:val="28"/>
          <w:szCs w:val="28"/>
        </w:rPr>
        <w:t xml:space="preserve"> with their lips, but their heart is far from Me” (Matthew 15:8). Lips can worship while hearts wander. Hands can serve while souls decay.</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The mask of righteousness thrives where outward conformity is celebrated more than inward surrender. It is possible to pray loudly, fast regularly, give </w:t>
      </w:r>
      <w:r w:rsidRPr="007F5DF3">
        <w:rPr>
          <w:rFonts w:ascii="Times New Roman" w:hAnsi="Times New Roman"/>
          <w:sz w:val="28"/>
          <w:szCs w:val="28"/>
        </w:rPr>
        <w:lastRenderedPageBreak/>
        <w:t>generously, and still be inwardly bound. The Pharisees obeyed religious laws meticulously, yet Jesus called them blind guides (Matthew 23:16). Why? Because they cleaned the outside of the cup while the inside remained full of greed and self-indulgence (Matthew 23:25).</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Why People Wear the Mask</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People hide for many reasons:</w:t>
      </w:r>
    </w:p>
    <w:p w:rsidR="00391051" w:rsidRPr="007F5DF3" w:rsidRDefault="00391051" w:rsidP="00391051">
      <w:pPr>
        <w:numPr>
          <w:ilvl w:val="0"/>
          <w:numId w:val="1"/>
        </w:numPr>
        <w:spacing w:after="0" w:line="360" w:lineRule="auto"/>
        <w:jc w:val="both"/>
        <w:rPr>
          <w:rFonts w:ascii="Times New Roman" w:hAnsi="Times New Roman"/>
          <w:sz w:val="28"/>
          <w:szCs w:val="28"/>
        </w:rPr>
      </w:pPr>
      <w:r w:rsidRPr="007F5DF3">
        <w:rPr>
          <w:rFonts w:ascii="Times New Roman" w:hAnsi="Times New Roman"/>
          <w:sz w:val="28"/>
          <w:szCs w:val="28"/>
        </w:rPr>
        <w:t>Fear of rejection</w:t>
      </w:r>
    </w:p>
    <w:p w:rsidR="00391051" w:rsidRPr="007F5DF3" w:rsidRDefault="00391051" w:rsidP="00391051">
      <w:pPr>
        <w:numPr>
          <w:ilvl w:val="0"/>
          <w:numId w:val="1"/>
        </w:numPr>
        <w:spacing w:after="0" w:line="360" w:lineRule="auto"/>
        <w:jc w:val="both"/>
        <w:rPr>
          <w:rFonts w:ascii="Times New Roman" w:hAnsi="Times New Roman"/>
          <w:sz w:val="28"/>
          <w:szCs w:val="28"/>
        </w:rPr>
      </w:pPr>
      <w:r w:rsidRPr="007F5DF3">
        <w:rPr>
          <w:rFonts w:ascii="Times New Roman" w:hAnsi="Times New Roman"/>
          <w:sz w:val="28"/>
          <w:szCs w:val="28"/>
        </w:rPr>
        <w:t>Desire for spiritual status</w:t>
      </w:r>
    </w:p>
    <w:p w:rsidR="00391051" w:rsidRPr="007F5DF3" w:rsidRDefault="00391051" w:rsidP="00391051">
      <w:pPr>
        <w:numPr>
          <w:ilvl w:val="0"/>
          <w:numId w:val="1"/>
        </w:numPr>
        <w:spacing w:after="0" w:line="360" w:lineRule="auto"/>
        <w:jc w:val="both"/>
        <w:rPr>
          <w:rFonts w:ascii="Times New Roman" w:hAnsi="Times New Roman"/>
          <w:sz w:val="28"/>
          <w:szCs w:val="28"/>
        </w:rPr>
      </w:pPr>
      <w:r w:rsidRPr="007F5DF3">
        <w:rPr>
          <w:rFonts w:ascii="Times New Roman" w:hAnsi="Times New Roman"/>
          <w:sz w:val="28"/>
          <w:szCs w:val="28"/>
        </w:rPr>
        <w:t>Shame from past failures</w:t>
      </w:r>
    </w:p>
    <w:p w:rsidR="00391051" w:rsidRPr="007F5DF3" w:rsidRDefault="00391051" w:rsidP="00391051">
      <w:pPr>
        <w:numPr>
          <w:ilvl w:val="0"/>
          <w:numId w:val="1"/>
        </w:numPr>
        <w:spacing w:after="0" w:line="360" w:lineRule="auto"/>
        <w:jc w:val="both"/>
        <w:rPr>
          <w:rFonts w:ascii="Times New Roman" w:hAnsi="Times New Roman"/>
          <w:sz w:val="28"/>
          <w:szCs w:val="28"/>
        </w:rPr>
      </w:pPr>
      <w:r w:rsidRPr="007F5DF3">
        <w:rPr>
          <w:rFonts w:ascii="Times New Roman" w:hAnsi="Times New Roman"/>
          <w:sz w:val="28"/>
          <w:szCs w:val="28"/>
        </w:rPr>
        <w:t>Trauma left untreated</w:t>
      </w:r>
    </w:p>
    <w:p w:rsidR="00391051" w:rsidRPr="007F5DF3" w:rsidRDefault="00391051" w:rsidP="00391051">
      <w:pPr>
        <w:numPr>
          <w:ilvl w:val="0"/>
          <w:numId w:val="1"/>
        </w:numPr>
        <w:spacing w:after="0" w:line="360" w:lineRule="auto"/>
        <w:jc w:val="both"/>
        <w:rPr>
          <w:rFonts w:ascii="Times New Roman" w:hAnsi="Times New Roman"/>
          <w:sz w:val="28"/>
          <w:szCs w:val="28"/>
        </w:rPr>
      </w:pPr>
      <w:r w:rsidRPr="007F5DF3">
        <w:rPr>
          <w:rFonts w:ascii="Times New Roman" w:hAnsi="Times New Roman"/>
          <w:sz w:val="28"/>
          <w:szCs w:val="28"/>
        </w:rPr>
        <w:t>Pressure to meet religious expectations</w:t>
      </w:r>
    </w:p>
    <w:p w:rsidR="00391051" w:rsidRPr="007F5DF3" w:rsidRDefault="00391051" w:rsidP="00391051">
      <w:pPr>
        <w:spacing w:after="0" w:line="360" w:lineRule="auto"/>
        <w:ind w:firstLine="360"/>
        <w:jc w:val="both"/>
        <w:rPr>
          <w:rFonts w:ascii="Times New Roman" w:hAnsi="Times New Roman"/>
          <w:sz w:val="28"/>
          <w:szCs w:val="28"/>
        </w:rPr>
      </w:pPr>
      <w:r w:rsidRPr="007F5DF3">
        <w:rPr>
          <w:rFonts w:ascii="Times New Roman" w:hAnsi="Times New Roman"/>
          <w:sz w:val="28"/>
          <w:szCs w:val="28"/>
        </w:rPr>
        <w:t>King Saul is a biblical example of this tragedy. He honored God publicly but disobeyed Him privately. When confronted, Saul begged Samuel to still honor him before the people (1 Samuel 15:30). His concern was not repentance, but reputation. Eventually, the kingdom was torn from himnot because he sinned, but because he refused inner correction.</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God Rejects Cosmetic Christianity</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God is not impressed by cosmetic holiness. He searches deeper. “Man looks at the outward appearance, but the Lord looks at the heart” (1 Samuel 16:7). This scripture dismantles every attempt to impress heaven with outward display. God desires truth in the inward parts (Psalm 51:6).</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Ananias and </w:t>
      </w:r>
      <w:proofErr w:type="spellStart"/>
      <w:r w:rsidRPr="007F5DF3">
        <w:rPr>
          <w:rFonts w:ascii="Times New Roman" w:hAnsi="Times New Roman"/>
          <w:sz w:val="28"/>
          <w:szCs w:val="28"/>
        </w:rPr>
        <w:t>Sapphira</w:t>
      </w:r>
      <w:proofErr w:type="spellEnd"/>
      <w:r w:rsidRPr="007F5DF3">
        <w:rPr>
          <w:rFonts w:ascii="Times New Roman" w:hAnsi="Times New Roman"/>
          <w:sz w:val="28"/>
          <w:szCs w:val="28"/>
        </w:rPr>
        <w:t xml:space="preserve"> learned this lesson painfully. They presented an image of generosity while hiding deceit in their hearts (Acts 5:1–10). Their offering looked holy, but their motive was corrupt. God exposed what man applauded. This reminds us that a clean outside cannot compensate for a dirty inside.</w:t>
      </w: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 xml:space="preserve">The Cost of Living </w:t>
      </w:r>
      <w:proofErr w:type="gramStart"/>
      <w:r w:rsidRPr="007F5DF3">
        <w:rPr>
          <w:rFonts w:ascii="Times New Roman" w:hAnsi="Times New Roman"/>
          <w:sz w:val="28"/>
          <w:szCs w:val="28"/>
          <w:u w:val="single"/>
        </w:rPr>
        <w:t>Behind</w:t>
      </w:r>
      <w:proofErr w:type="gramEnd"/>
      <w:r w:rsidRPr="007F5DF3">
        <w:rPr>
          <w:rFonts w:ascii="Times New Roman" w:hAnsi="Times New Roman"/>
          <w:sz w:val="28"/>
          <w:szCs w:val="28"/>
          <w:u w:val="single"/>
        </w:rPr>
        <w:t xml:space="preserve"> the Mask</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Living behind a mask is exhausting. It creates spiritual burnout, emotional numbness, and hypocrisy. Jesus warned that hypocrisy spreads like leaven (Luke 12:1). What starts as private compromise eventually manifests publicly.</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A masked believer struggles with:</w:t>
      </w:r>
    </w:p>
    <w:p w:rsidR="00391051" w:rsidRPr="007F5DF3" w:rsidRDefault="00391051" w:rsidP="00391051">
      <w:pPr>
        <w:numPr>
          <w:ilvl w:val="0"/>
          <w:numId w:val="2"/>
        </w:numPr>
        <w:spacing w:after="0" w:line="360" w:lineRule="auto"/>
        <w:jc w:val="both"/>
        <w:rPr>
          <w:rFonts w:ascii="Times New Roman" w:hAnsi="Times New Roman"/>
          <w:sz w:val="28"/>
          <w:szCs w:val="28"/>
        </w:rPr>
      </w:pPr>
      <w:r w:rsidRPr="007F5DF3">
        <w:rPr>
          <w:rFonts w:ascii="Times New Roman" w:hAnsi="Times New Roman"/>
          <w:sz w:val="28"/>
          <w:szCs w:val="28"/>
        </w:rPr>
        <w:t>Secret sin</w:t>
      </w:r>
    </w:p>
    <w:p w:rsidR="00391051" w:rsidRPr="007F5DF3" w:rsidRDefault="00391051" w:rsidP="00391051">
      <w:pPr>
        <w:numPr>
          <w:ilvl w:val="0"/>
          <w:numId w:val="2"/>
        </w:numPr>
        <w:spacing w:after="0" w:line="360" w:lineRule="auto"/>
        <w:jc w:val="both"/>
        <w:rPr>
          <w:rFonts w:ascii="Times New Roman" w:hAnsi="Times New Roman"/>
          <w:sz w:val="28"/>
          <w:szCs w:val="28"/>
        </w:rPr>
      </w:pPr>
      <w:r w:rsidRPr="007F5DF3">
        <w:rPr>
          <w:rFonts w:ascii="Times New Roman" w:hAnsi="Times New Roman"/>
          <w:sz w:val="28"/>
          <w:szCs w:val="28"/>
        </w:rPr>
        <w:t>Double standards</w:t>
      </w:r>
    </w:p>
    <w:p w:rsidR="00391051" w:rsidRPr="007F5DF3" w:rsidRDefault="00391051" w:rsidP="00391051">
      <w:pPr>
        <w:numPr>
          <w:ilvl w:val="0"/>
          <w:numId w:val="2"/>
        </w:numPr>
        <w:spacing w:after="0" w:line="360" w:lineRule="auto"/>
        <w:jc w:val="both"/>
        <w:rPr>
          <w:rFonts w:ascii="Times New Roman" w:hAnsi="Times New Roman"/>
          <w:sz w:val="28"/>
          <w:szCs w:val="28"/>
        </w:rPr>
      </w:pPr>
      <w:r w:rsidRPr="007F5DF3">
        <w:rPr>
          <w:rFonts w:ascii="Times New Roman" w:hAnsi="Times New Roman"/>
          <w:sz w:val="28"/>
          <w:szCs w:val="28"/>
        </w:rPr>
        <w:t>Spiritual pride</w:t>
      </w:r>
    </w:p>
    <w:p w:rsidR="00391051" w:rsidRPr="007F5DF3" w:rsidRDefault="00391051" w:rsidP="00391051">
      <w:pPr>
        <w:numPr>
          <w:ilvl w:val="0"/>
          <w:numId w:val="2"/>
        </w:numPr>
        <w:spacing w:after="0" w:line="360" w:lineRule="auto"/>
        <w:jc w:val="both"/>
        <w:rPr>
          <w:rFonts w:ascii="Times New Roman" w:hAnsi="Times New Roman"/>
          <w:sz w:val="28"/>
          <w:szCs w:val="28"/>
        </w:rPr>
      </w:pPr>
      <w:r w:rsidRPr="007F5DF3">
        <w:rPr>
          <w:rFonts w:ascii="Times New Roman" w:hAnsi="Times New Roman"/>
          <w:sz w:val="28"/>
          <w:szCs w:val="28"/>
        </w:rPr>
        <w:t>Lack of intimacy with God</w:t>
      </w:r>
    </w:p>
    <w:p w:rsidR="00391051" w:rsidRPr="007F5DF3" w:rsidRDefault="00391051" w:rsidP="00391051">
      <w:pPr>
        <w:numPr>
          <w:ilvl w:val="0"/>
          <w:numId w:val="2"/>
        </w:numPr>
        <w:spacing w:after="0" w:line="360" w:lineRule="auto"/>
        <w:jc w:val="both"/>
        <w:rPr>
          <w:rFonts w:ascii="Times New Roman" w:hAnsi="Times New Roman"/>
          <w:sz w:val="28"/>
          <w:szCs w:val="28"/>
        </w:rPr>
      </w:pPr>
      <w:r w:rsidRPr="007F5DF3">
        <w:rPr>
          <w:rFonts w:ascii="Times New Roman" w:hAnsi="Times New Roman"/>
          <w:sz w:val="28"/>
          <w:szCs w:val="28"/>
        </w:rPr>
        <w:t>Resistance to accountability</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David prayed, “Create in me a clean heart, O God, and renew a right spirit within me” (Psalm 51:10). He understood that repentance must reach the heart, not just behavior.</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Removing the Mask</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God does not expose us to shame us; He exposes us to heal us. “He who covers his sins will not prosper, but whoever confesses and forsakes them will have mercy” (Proverbs 28:13). Freedom begins where honesty lives.</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Removing the mask requires:</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1. Self-examination  “Search me, O God” (Psalm 139:23–24)</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2. Repentance  turning from sin, not just regretting it (Acts 3:19)</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3. Surrender  yielding hidden areas to God (Romans 12:1)</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4. Accountability  walking with trusted spiritual leaders (James 5:16)</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often counsels in spiritual guidance, “Never protect an image at the expense of your soulGod heals what you reveal.” This wisdom echoes Scripture and calls believers into authentic transformation.</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Jesus: The Model of True Righteousness</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Jesus never performed righteousness to impress people. His life flowed from intimacy with the Father. “I always do those things that please Him” (John 8:29). His obedience was rooted in relationship, not recognition.</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True righteousness is not perfection; it is alignment. It is allowing the Holy Spirit to cleanse the inner chambers of the heartthoughts, motives, desires, and wounds. “Blessed are the pure in heart, for they shall see God” (Matthew 5:8).</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A Call to Authentic Faith</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chapter calls you to abandon spiritual pretending. God desires sons and daughters, not actors. He is not asking you to look holy; He is asking you to be transformed. The outside will eventually reflect what God heals inside.</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Paul writes, “If anyone is in Christ, he is a new creation; old things have passed away; behold, all things have become new” (2 Corinthians 5:17). New creation starts internally.</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b/>
          <w:sz w:val="28"/>
          <w:szCs w:val="28"/>
        </w:rPr>
      </w:pPr>
      <w:r w:rsidRPr="007F5DF3">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Pursuit of Holiness  Jerry Bridges</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The Calvary Road  Roy </w:t>
      </w:r>
      <w:proofErr w:type="spellStart"/>
      <w:r w:rsidRPr="007F5DF3">
        <w:rPr>
          <w:rFonts w:ascii="Times New Roman" w:hAnsi="Times New Roman"/>
          <w:sz w:val="28"/>
          <w:szCs w:val="28"/>
        </w:rPr>
        <w:t>Hession</w:t>
      </w:r>
      <w:proofErr w:type="spellEnd"/>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Search Me, O God  J. Edwin Orr</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b/>
          <w:sz w:val="28"/>
          <w:szCs w:val="28"/>
        </w:rPr>
      </w:pPr>
      <w:r w:rsidRPr="007F5DF3">
        <w:rPr>
          <w:rFonts w:ascii="Times New Roman" w:hAnsi="Times New Roman"/>
          <w:b/>
          <w:sz w:val="28"/>
          <w:szCs w:val="28"/>
        </w:rPr>
        <w:t>Reflection Prayer:</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Lord, remove every mask I wear before </w:t>
      </w:r>
      <w:proofErr w:type="gramStart"/>
      <w:r w:rsidRPr="007F5DF3">
        <w:rPr>
          <w:rFonts w:ascii="Times New Roman" w:hAnsi="Times New Roman"/>
          <w:sz w:val="28"/>
          <w:szCs w:val="28"/>
        </w:rPr>
        <w:t>You</w:t>
      </w:r>
      <w:proofErr w:type="gramEnd"/>
      <w:r w:rsidRPr="007F5DF3">
        <w:rPr>
          <w:rFonts w:ascii="Times New Roman" w:hAnsi="Times New Roman"/>
          <w:sz w:val="28"/>
          <w:szCs w:val="28"/>
        </w:rPr>
        <w:t xml:space="preserve"> and others. Cleanse my heart, renew my spirit, and let my life reflect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truth from the inside out. In Jesus’ name, Amen.</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center"/>
        <w:rPr>
          <w:rFonts w:ascii="Times New Roman" w:hAnsi="Times New Roman"/>
          <w:b/>
          <w:sz w:val="28"/>
          <w:szCs w:val="28"/>
        </w:rPr>
      </w:pPr>
      <w:r w:rsidRPr="007F5DF3">
        <w:rPr>
          <w:rFonts w:ascii="Times New Roman" w:hAnsi="Times New Roman"/>
          <w:b/>
          <w:sz w:val="28"/>
          <w:szCs w:val="28"/>
        </w:rPr>
        <w:t>CHAPTER TWO</w:t>
      </w:r>
    </w:p>
    <w:p w:rsidR="00391051" w:rsidRPr="007F5DF3" w:rsidRDefault="00391051" w:rsidP="00391051">
      <w:pPr>
        <w:spacing w:after="0" w:line="360" w:lineRule="auto"/>
        <w:jc w:val="center"/>
        <w:rPr>
          <w:rFonts w:ascii="Times New Roman" w:hAnsi="Times New Roman"/>
          <w:b/>
          <w:sz w:val="28"/>
          <w:szCs w:val="28"/>
        </w:rPr>
      </w:pPr>
      <w:r w:rsidRPr="007F5DF3">
        <w:rPr>
          <w:rFonts w:ascii="Times New Roman" w:hAnsi="Times New Roman"/>
          <w:b/>
          <w:sz w:val="28"/>
          <w:szCs w:val="28"/>
        </w:rPr>
        <w:t>WHITEWASHED TOMBS</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 xml:space="preserve">Jesus’ Warning </w:t>
      </w:r>
      <w:r>
        <w:rPr>
          <w:rFonts w:ascii="Times New Roman" w:hAnsi="Times New Roman"/>
          <w:sz w:val="28"/>
          <w:szCs w:val="28"/>
          <w:u w:val="single"/>
        </w:rPr>
        <w:t>a</w:t>
      </w:r>
      <w:r w:rsidRPr="007F5DF3">
        <w:rPr>
          <w:rFonts w:ascii="Times New Roman" w:hAnsi="Times New Roman"/>
          <w:sz w:val="28"/>
          <w:szCs w:val="28"/>
          <w:u w:val="single"/>
        </w:rPr>
        <w:t>gainst Hidden Corruption</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Key Scripture: “Now you Pharisees cleanse the outside of the cup and dish, but inside you are full of greed and wickedness.”  Luke 11:39 (NKJV)</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History records that in ancient Jewish culture, tombs were whitewashed annually so travelers would not accidentally touch them and become ceremonially unclean. From a distance, these tombs looked bright, clean, and harmless. Yet inside, they contained decay and death. Jesus deliberately used this imagery to describe a spiritual condition far more dangerous than open sin: hidden corruption concealed beneath religious polish.</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chapter shifts from personal masking to divine exposure. When Jesus spoke of whitewashed tombs, He was not merely correcting behavior; He was issuing a warning. Hidden corruption does not stay hidden forever. What religion paints over, God eventually uncovers.</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External Order Does Not Equal Internal Life</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Many believers equate discipline with holiness. Order with righteousness. Structure with spirituality. While discipline is valuable, it is not a substitute for inner life. The Pharisees were structured, consistent, and knowledgeablebut spiritually lifeless. Jesus said, “You outwardly appear righteous to men, but inside you are full of hypocrisy and lawlessness” (Matthew 23:28).</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A tomb does not become a home because it is painted. In the same way, a heart does not become pure because it is religiously active. Paul warned Timothy about people who have “a form of godliness but deny its power” (2 Timothy 3:5). Power is always inward before it becomes outward.</w:t>
      </w:r>
    </w:p>
    <w:p w:rsidR="00391051" w:rsidRDefault="00391051" w:rsidP="00391051">
      <w:pPr>
        <w:spacing w:after="0" w:line="360" w:lineRule="auto"/>
        <w:jc w:val="both"/>
        <w:rPr>
          <w:rFonts w:ascii="Times New Roman" w:hAnsi="Times New Roman"/>
          <w:sz w:val="28"/>
          <w:szCs w:val="28"/>
          <w:u w:val="single"/>
        </w:rPr>
      </w:pPr>
    </w:p>
    <w:p w:rsidR="00391051" w:rsidRDefault="00391051" w:rsidP="00391051">
      <w:pPr>
        <w:spacing w:after="0" w:line="360" w:lineRule="auto"/>
        <w:jc w:val="both"/>
        <w:rPr>
          <w:rFonts w:ascii="Times New Roman" w:hAnsi="Times New Roman"/>
          <w:sz w:val="28"/>
          <w:szCs w:val="28"/>
          <w:u w:val="single"/>
        </w:rPr>
      </w:pP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Hidden Corruption Defined</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Hidden corruption is not always scandalous sin. Often it looks like:</w:t>
      </w:r>
    </w:p>
    <w:p w:rsidR="00391051" w:rsidRPr="007F5DF3" w:rsidRDefault="00391051" w:rsidP="00391051">
      <w:pPr>
        <w:numPr>
          <w:ilvl w:val="0"/>
          <w:numId w:val="3"/>
        </w:numPr>
        <w:spacing w:after="0" w:line="360" w:lineRule="auto"/>
        <w:jc w:val="both"/>
        <w:rPr>
          <w:rFonts w:ascii="Times New Roman" w:hAnsi="Times New Roman"/>
          <w:sz w:val="28"/>
          <w:szCs w:val="28"/>
        </w:rPr>
      </w:pPr>
      <w:proofErr w:type="spellStart"/>
      <w:r w:rsidRPr="007F5DF3">
        <w:rPr>
          <w:rFonts w:ascii="Times New Roman" w:hAnsi="Times New Roman"/>
          <w:sz w:val="28"/>
          <w:szCs w:val="28"/>
        </w:rPr>
        <w:t>Unforgiveness</w:t>
      </w:r>
      <w:proofErr w:type="spellEnd"/>
      <w:r w:rsidRPr="007F5DF3">
        <w:rPr>
          <w:rFonts w:ascii="Times New Roman" w:hAnsi="Times New Roman"/>
          <w:sz w:val="28"/>
          <w:szCs w:val="28"/>
        </w:rPr>
        <w:t xml:space="preserve"> hidden behind worship</w:t>
      </w:r>
    </w:p>
    <w:p w:rsidR="00391051" w:rsidRPr="007F5DF3" w:rsidRDefault="00391051" w:rsidP="00391051">
      <w:pPr>
        <w:numPr>
          <w:ilvl w:val="0"/>
          <w:numId w:val="3"/>
        </w:numPr>
        <w:spacing w:after="0" w:line="360" w:lineRule="auto"/>
        <w:jc w:val="both"/>
        <w:rPr>
          <w:rFonts w:ascii="Times New Roman" w:hAnsi="Times New Roman"/>
          <w:sz w:val="28"/>
          <w:szCs w:val="28"/>
        </w:rPr>
      </w:pPr>
      <w:r w:rsidRPr="007F5DF3">
        <w:rPr>
          <w:rFonts w:ascii="Times New Roman" w:hAnsi="Times New Roman"/>
          <w:sz w:val="28"/>
          <w:szCs w:val="28"/>
        </w:rPr>
        <w:t>Pride concealed by spiritual language</w:t>
      </w:r>
    </w:p>
    <w:p w:rsidR="00391051" w:rsidRPr="007F5DF3" w:rsidRDefault="00391051" w:rsidP="00391051">
      <w:pPr>
        <w:numPr>
          <w:ilvl w:val="0"/>
          <w:numId w:val="3"/>
        </w:numPr>
        <w:spacing w:after="0" w:line="360" w:lineRule="auto"/>
        <w:jc w:val="both"/>
        <w:rPr>
          <w:rFonts w:ascii="Times New Roman" w:hAnsi="Times New Roman"/>
          <w:sz w:val="28"/>
          <w:szCs w:val="28"/>
        </w:rPr>
      </w:pPr>
      <w:r w:rsidRPr="007F5DF3">
        <w:rPr>
          <w:rFonts w:ascii="Times New Roman" w:hAnsi="Times New Roman"/>
          <w:sz w:val="28"/>
          <w:szCs w:val="28"/>
        </w:rPr>
        <w:t>Control masked as leadership</w:t>
      </w:r>
    </w:p>
    <w:p w:rsidR="00391051" w:rsidRPr="007F5DF3" w:rsidRDefault="00391051" w:rsidP="00391051">
      <w:pPr>
        <w:numPr>
          <w:ilvl w:val="0"/>
          <w:numId w:val="3"/>
        </w:numPr>
        <w:spacing w:after="0" w:line="360" w:lineRule="auto"/>
        <w:jc w:val="both"/>
        <w:rPr>
          <w:rFonts w:ascii="Times New Roman" w:hAnsi="Times New Roman"/>
          <w:sz w:val="28"/>
          <w:szCs w:val="28"/>
        </w:rPr>
      </w:pPr>
      <w:r w:rsidRPr="007F5DF3">
        <w:rPr>
          <w:rFonts w:ascii="Times New Roman" w:hAnsi="Times New Roman"/>
          <w:sz w:val="28"/>
          <w:szCs w:val="28"/>
        </w:rPr>
        <w:t>Bitterness dressed as discernment</w:t>
      </w:r>
    </w:p>
    <w:p w:rsidR="00391051" w:rsidRPr="007F5DF3" w:rsidRDefault="00391051" w:rsidP="00391051">
      <w:pPr>
        <w:numPr>
          <w:ilvl w:val="0"/>
          <w:numId w:val="3"/>
        </w:numPr>
        <w:spacing w:after="0" w:line="360" w:lineRule="auto"/>
        <w:jc w:val="both"/>
        <w:rPr>
          <w:rFonts w:ascii="Times New Roman" w:hAnsi="Times New Roman"/>
          <w:sz w:val="28"/>
          <w:szCs w:val="28"/>
        </w:rPr>
      </w:pPr>
      <w:r w:rsidRPr="007F5DF3">
        <w:rPr>
          <w:rFonts w:ascii="Times New Roman" w:hAnsi="Times New Roman"/>
          <w:sz w:val="28"/>
          <w:szCs w:val="28"/>
        </w:rPr>
        <w:t>Greed excused as ambition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Jesus declared, “Nothing is hidden that will not be revealed, nor secret that will not be known” (Luke 12:2). God’s exposure is inevitable because He desires truth, not appearances.</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Why God Exposes What We Conceal</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Exposure is an act of mercy. If God allowed hidden corruption to remain buried, it would eventually poison the entire life. Hebrews 12:15 warns that a root of bitterness can defile many. Roots are underground, unseen, but powerful.</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church in Corinth struggled with this. They tolerated hidden sin while boasting in spiritual gifts. Paul rebuked them sharply, explaining that a little leaven leavens the whole lump (1 Corinthians 5:6). God does not confront hidden corruption to embarrass usbut to protect us.</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Religious Activity Cannot Kill Flesh</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Flesh thrives in religious environments when the heart avoids repentance. Fasting cannot crucify pride. Giving cannot cleanse lust. Preaching cannot heal bitterness. Only truth and surrender can.</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Jesus said, “That which is born of the flesh is flesh, and that which is born of the Spirit is spirit” (John 3:6). Whitewashing the flesh only preserves it longer. The Spirit, however, brings death to the old nature and life to the new (Romans 8:13).</w:t>
      </w:r>
    </w:p>
    <w:p w:rsidR="00391051"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A Biblical Case Study: The Pharisee and the Tax Collector</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In Luke 18:9–14, Jesus contrasts two prayers. One man listed his outward righteousness. The other cried for mercy. Jesus declared the repentant sinner justified, not the polished Pharisee. Why? Because God responds to brokenness, not performance.</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wisely advises in spiritual counsel, “Never confuse spiritual visibility with spiritual vitalityGod heals depth, not display.” This counsel aligns with Christ’s warning against whitewashed spirituality.</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The Inner Cleanse God Requires</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Jesus offered a solution: “Rather give alms of such things as you have; then indeed all things are clean to you” (Luke 11:41). He was not talking about money alone, but yielding the inner life. When the heart is surrendered, behavior follows.</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God’s cleansing process includes:</w:t>
      </w:r>
    </w:p>
    <w:p w:rsidR="00391051" w:rsidRPr="007F5DF3" w:rsidRDefault="00391051" w:rsidP="00391051">
      <w:pPr>
        <w:numPr>
          <w:ilvl w:val="0"/>
          <w:numId w:val="4"/>
        </w:numPr>
        <w:spacing w:after="0" w:line="360" w:lineRule="auto"/>
        <w:jc w:val="both"/>
        <w:rPr>
          <w:rFonts w:ascii="Times New Roman" w:hAnsi="Times New Roman"/>
          <w:sz w:val="28"/>
          <w:szCs w:val="28"/>
        </w:rPr>
      </w:pPr>
      <w:r w:rsidRPr="007F5DF3">
        <w:rPr>
          <w:rFonts w:ascii="Times New Roman" w:hAnsi="Times New Roman"/>
          <w:sz w:val="28"/>
          <w:szCs w:val="28"/>
        </w:rPr>
        <w:t>Conviction (John 16:8)</w:t>
      </w:r>
    </w:p>
    <w:p w:rsidR="00391051" w:rsidRPr="007F5DF3" w:rsidRDefault="00391051" w:rsidP="00391051">
      <w:pPr>
        <w:numPr>
          <w:ilvl w:val="0"/>
          <w:numId w:val="4"/>
        </w:numPr>
        <w:spacing w:after="0" w:line="360" w:lineRule="auto"/>
        <w:jc w:val="both"/>
        <w:rPr>
          <w:rFonts w:ascii="Times New Roman" w:hAnsi="Times New Roman"/>
          <w:sz w:val="28"/>
          <w:szCs w:val="28"/>
        </w:rPr>
      </w:pPr>
      <w:r w:rsidRPr="007F5DF3">
        <w:rPr>
          <w:rFonts w:ascii="Times New Roman" w:hAnsi="Times New Roman"/>
          <w:sz w:val="28"/>
          <w:szCs w:val="28"/>
        </w:rPr>
        <w:t>Confession (1 John 1:9)</w:t>
      </w:r>
    </w:p>
    <w:p w:rsidR="00391051" w:rsidRPr="007F5DF3" w:rsidRDefault="00391051" w:rsidP="00391051">
      <w:pPr>
        <w:numPr>
          <w:ilvl w:val="0"/>
          <w:numId w:val="4"/>
        </w:numPr>
        <w:spacing w:after="0" w:line="360" w:lineRule="auto"/>
        <w:jc w:val="both"/>
        <w:rPr>
          <w:rFonts w:ascii="Times New Roman" w:hAnsi="Times New Roman"/>
          <w:sz w:val="28"/>
          <w:szCs w:val="28"/>
        </w:rPr>
      </w:pPr>
      <w:r w:rsidRPr="007F5DF3">
        <w:rPr>
          <w:rFonts w:ascii="Times New Roman" w:hAnsi="Times New Roman"/>
          <w:sz w:val="28"/>
          <w:szCs w:val="28"/>
        </w:rPr>
        <w:t>Cleansing (Ezekiel 36:25–27)</w:t>
      </w:r>
    </w:p>
    <w:p w:rsidR="00391051" w:rsidRPr="007F5DF3" w:rsidRDefault="00391051" w:rsidP="00391051">
      <w:pPr>
        <w:numPr>
          <w:ilvl w:val="0"/>
          <w:numId w:val="4"/>
        </w:numPr>
        <w:spacing w:after="0" w:line="360" w:lineRule="auto"/>
        <w:jc w:val="both"/>
        <w:rPr>
          <w:rFonts w:ascii="Times New Roman" w:hAnsi="Times New Roman"/>
          <w:sz w:val="28"/>
          <w:szCs w:val="28"/>
        </w:rPr>
      </w:pPr>
      <w:r w:rsidRPr="007F5DF3">
        <w:rPr>
          <w:rFonts w:ascii="Times New Roman" w:hAnsi="Times New Roman"/>
          <w:sz w:val="28"/>
          <w:szCs w:val="28"/>
        </w:rPr>
        <w:t>Continual renewal (2 Corinthians 4:16)</w:t>
      </w:r>
    </w:p>
    <w:p w:rsidR="00391051" w:rsidRPr="007F5DF3" w:rsidRDefault="00391051" w:rsidP="00391051">
      <w:pPr>
        <w:spacing w:after="0" w:line="360" w:lineRule="auto"/>
        <w:ind w:firstLine="360"/>
        <w:jc w:val="both"/>
        <w:rPr>
          <w:rFonts w:ascii="Times New Roman" w:hAnsi="Times New Roman"/>
          <w:sz w:val="28"/>
          <w:szCs w:val="28"/>
        </w:rPr>
      </w:pPr>
      <w:r w:rsidRPr="007F5DF3">
        <w:rPr>
          <w:rFonts w:ascii="Times New Roman" w:hAnsi="Times New Roman"/>
          <w:sz w:val="28"/>
          <w:szCs w:val="28"/>
        </w:rPr>
        <w:t>From Tombs to Temples</w:t>
      </w:r>
      <w:r>
        <w:rPr>
          <w:rFonts w:ascii="Times New Roman" w:hAnsi="Times New Roman"/>
          <w:sz w:val="28"/>
          <w:szCs w:val="28"/>
        </w:rPr>
        <w:t>, b</w:t>
      </w:r>
      <w:r w:rsidRPr="007F5DF3">
        <w:rPr>
          <w:rFonts w:ascii="Times New Roman" w:hAnsi="Times New Roman"/>
          <w:sz w:val="28"/>
          <w:szCs w:val="28"/>
        </w:rPr>
        <w:t>elievers are not meant to be decorated tombs but living temples. “Do you not know that you are the temple of God and that the Spirit of God dwells in you?” (1 Corinthians 3:16). God does not dwell where decay is protected.</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When God cleanses the inside, life replaces death. Peace replaces pretense. Integrity replaces image. The outside no longer needs paintit reflects glory.</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A Call to Honest Faith</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This chapter calls you to invite God into hidden places. Ask Him to inspect what no one else sees. What is buried but still influencing you? What have you painted over instead of surrendering?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David prayed, “Who can understand his errors? Cleanse me from secret faults” (Psalm 19:12). That prayer still unlocks freedom today.</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b/>
          <w:sz w:val="28"/>
          <w:szCs w:val="28"/>
        </w:rPr>
      </w:pPr>
      <w:r w:rsidRPr="007F5DF3">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The Pursuit of God  A.W. </w:t>
      </w:r>
      <w:proofErr w:type="spellStart"/>
      <w:r w:rsidRPr="007F5DF3">
        <w:rPr>
          <w:rFonts w:ascii="Times New Roman" w:hAnsi="Times New Roman"/>
          <w:sz w:val="28"/>
          <w:szCs w:val="28"/>
        </w:rPr>
        <w:t>Tozer</w:t>
      </w:r>
      <w:proofErr w:type="spellEnd"/>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Abide in Christ  Andrew Murray</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True Holiness  William Booth</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b/>
          <w:sz w:val="28"/>
          <w:szCs w:val="28"/>
        </w:rPr>
      </w:pPr>
      <w:r w:rsidRPr="007F5DF3">
        <w:rPr>
          <w:rFonts w:ascii="Times New Roman" w:hAnsi="Times New Roman"/>
          <w:b/>
          <w:sz w:val="28"/>
          <w:szCs w:val="28"/>
        </w:rPr>
        <w:t>Reflection Declaration:</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I refuse to be a whitewashed tomb. I invite the Holy Spirit to cleanse my heart deeply and completely, so my life reflects truth, not appearance.</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center"/>
        <w:rPr>
          <w:rFonts w:ascii="Times New Roman" w:hAnsi="Times New Roman"/>
          <w:b/>
          <w:bCs/>
          <w:caps/>
          <w:sz w:val="28"/>
          <w:szCs w:val="28"/>
        </w:rPr>
      </w:pPr>
      <w:r w:rsidRPr="007F5DF3">
        <w:rPr>
          <w:rFonts w:ascii="Times New Roman" w:hAnsi="Times New Roman"/>
          <w:b/>
          <w:bCs/>
          <w:sz w:val="28"/>
          <w:szCs w:val="28"/>
        </w:rPr>
        <w:t>CHAPTER THREE</w:t>
      </w:r>
    </w:p>
    <w:p w:rsidR="00391051" w:rsidRPr="007F5DF3" w:rsidRDefault="00391051" w:rsidP="00391051">
      <w:pPr>
        <w:spacing w:after="0" w:line="360" w:lineRule="auto"/>
        <w:jc w:val="center"/>
        <w:rPr>
          <w:rFonts w:ascii="Times New Roman" w:hAnsi="Times New Roman"/>
          <w:b/>
          <w:sz w:val="28"/>
          <w:szCs w:val="28"/>
        </w:rPr>
      </w:pPr>
      <w:r w:rsidRPr="007F5DF3">
        <w:rPr>
          <w:rFonts w:ascii="Times New Roman" w:hAnsi="Times New Roman"/>
          <w:b/>
          <w:sz w:val="28"/>
          <w:szCs w:val="28"/>
        </w:rPr>
        <w:t>THE HEART GOD SEES</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rPr>
        <w:t>W</w:t>
      </w:r>
      <w:r w:rsidRPr="007F5DF3">
        <w:rPr>
          <w:rFonts w:ascii="Times New Roman" w:hAnsi="Times New Roman"/>
          <w:sz w:val="28"/>
          <w:szCs w:val="28"/>
          <w:u w:val="single"/>
        </w:rPr>
        <w:t>hy Inner Purity Matters More Than Public Image</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Key Scripture: “But the Lord said to Samuel, ‘Do not look at his appearance or at his physical stature, because I have refused him. For the Lord does not see as man sees; for man looks at the outward appearance, but the Lord looks at the heart.’”  1 Samuel 16:7 (NKJV)</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In the kingdom of God, appearance is secondary to purity. While society often measures success, beauty, and worth by what can be seen, God examines what cannot be seen. It is easy to be impressed by an outward show of spiritualitysomeone’s eloquent prayers, their public worship, their charitable deedsbut God is not deceived by appearances. He looks at the heart. He examines motives, thoughts, and hidden desires, for these are what truly define a person’s spiritual condition.</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The story of God choosing David over his brothers is a powerful reminder of this truth. When Samuel arrived to anoint one of Jesse’s sons as king, he was impressed by the physical stature and appearances of </w:t>
      </w:r>
      <w:proofErr w:type="spellStart"/>
      <w:r w:rsidRPr="007F5DF3">
        <w:rPr>
          <w:rFonts w:ascii="Times New Roman" w:hAnsi="Times New Roman"/>
          <w:sz w:val="28"/>
          <w:szCs w:val="28"/>
        </w:rPr>
        <w:t>Eliab</w:t>
      </w:r>
      <w:proofErr w:type="spellEnd"/>
      <w:r w:rsidRPr="007F5DF3">
        <w:rPr>
          <w:rFonts w:ascii="Times New Roman" w:hAnsi="Times New Roman"/>
          <w:sz w:val="28"/>
          <w:szCs w:val="28"/>
        </w:rPr>
        <w:t>, the eldest. But God rejected him, saying, “For the Lord does not see as man sees.” (1 Samuel 16:7). God was not interested in the external features; He was concerned with the condition of the heart. The young shepherd David, though overlooked by man, was seen and chosen by God for his heart of humility, devotion, and sincerity.</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The Importance of the Heart in God’s Kingdom</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The heart is central to everything God desires to do in a person’s life. Throughout Scripture, the heart is consistently seen as the seat of a person’s will, </w:t>
      </w:r>
      <w:r w:rsidRPr="007F5DF3">
        <w:rPr>
          <w:rFonts w:ascii="Times New Roman" w:hAnsi="Times New Roman"/>
          <w:sz w:val="28"/>
          <w:szCs w:val="28"/>
        </w:rPr>
        <w:lastRenderedPageBreak/>
        <w:t>emotions, and thoughts. When God speaks of a "pure heart," He is referring to a heart that is undivided in its love and devotion to Him. A pure heart is free from self-centeredness, pride, and hidden sin. It is a heart that desires to honor God above all else.</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In Matthew 5:8, Jesus declares, “Blessed are the pure in heart, for they shall see God.” This purity is not an outward appearance but an inward transformation that aligns the heart with God’s will. Jesus taught that it is what comes out of the heart that defiles a person (Matthew 15:18). Therefore, God does not just look at what we do; He sees the inner motivations behind our actions. A pure heart leads to pure actions, but actions alone cannot purify the heart.</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The Struggle for Purity</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challenge of maintaining purity of heart is not new. Even the apostle Paul wrote about his own struggles in Romans 7:19: “For the good that I will to do, I do not do; but the evil I will not to do, that I practice.” Our human nature, tainted by sin, is in constant conflict with the purity God desires to cultivate in us. This internal battle between the flesh and the spirit is ongoing, and it requires daily surrender and constant renewal in the presence of God.</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While it is true that God sees the heart, this does not mean that we are excused from striving for purity. On the contrary, our understanding of God’s deep concern for the heart should compel us to actively pursue spiritual growth and holiness. The Psalmist cried out, “Create in me a clean heart, O God, and renew a right spirit within me” (Psalm 51:10). This prayer is a heartfelt plea for God’s purification, acknowledging that only He can cleanse the innermost parts of our being.</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The Deception of External Righteousness</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In the religious culture of Jesus’ time, the Pharisees were experts in outward righteousness. They followed the letter of the law meticulously, but their hearts </w:t>
      </w:r>
      <w:r w:rsidRPr="007F5DF3">
        <w:rPr>
          <w:rFonts w:ascii="Times New Roman" w:hAnsi="Times New Roman"/>
          <w:sz w:val="28"/>
          <w:szCs w:val="28"/>
        </w:rPr>
        <w:lastRenderedPageBreak/>
        <w:t>were far from God. Jesus called them “whitewashed tombs,” appearing beautiful on the outside but full of deadness on the inside (Matthew 23:27). This external righteousness was an illusiona mask to hide the rottenness within.</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This same deception is prevalent today. Many people pride themselves on their external pietychurch attendance, Bible reading, prayer, and acts of charityyet their hearts remain untouched by the power of the gospel. Jesus warned that, “Not everyone who says to </w:t>
      </w:r>
      <w:proofErr w:type="gramStart"/>
      <w:r w:rsidRPr="007F5DF3">
        <w:rPr>
          <w:rFonts w:ascii="Times New Roman" w:hAnsi="Times New Roman"/>
          <w:sz w:val="28"/>
          <w:szCs w:val="28"/>
        </w:rPr>
        <w:t>Me</w:t>
      </w:r>
      <w:proofErr w:type="gramEnd"/>
      <w:r w:rsidRPr="007F5DF3">
        <w:rPr>
          <w:rFonts w:ascii="Times New Roman" w:hAnsi="Times New Roman"/>
          <w:sz w:val="28"/>
          <w:szCs w:val="28"/>
        </w:rPr>
        <w:t>, ‘Lord, Lord,’ shall enter the kingdom of heaven, but he who does the will of My Father in heaven” (Matthew 7:21). In other words, it’s not enough to look the part. God demands genuine transformation, and transformation begins in the heart.</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The Power of a Transformed Heart</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When God changes the heart, the entire life is affected. A transformed heart produces a life of fruitfulness, peace, and joy. It is the inner transformation that allows us to live out the righteousness that God desires. Jesus taught in John 15:5, “I am the vine, you are the branches. He who abides in </w:t>
      </w:r>
      <w:proofErr w:type="gramStart"/>
      <w:r w:rsidRPr="007F5DF3">
        <w:rPr>
          <w:rFonts w:ascii="Times New Roman" w:hAnsi="Times New Roman"/>
          <w:sz w:val="28"/>
          <w:szCs w:val="28"/>
        </w:rPr>
        <w:t>Me</w:t>
      </w:r>
      <w:proofErr w:type="gramEnd"/>
      <w:r w:rsidRPr="007F5DF3">
        <w:rPr>
          <w:rFonts w:ascii="Times New Roman" w:hAnsi="Times New Roman"/>
          <w:sz w:val="28"/>
          <w:szCs w:val="28"/>
        </w:rPr>
        <w:t>, and I in him, bears much fruit; for without Me you can do nothing.” The key to purity and spiritual growth is abiding in Christ. As we stay connected to Him, He transforms our hearts, and our outward actions become a reflection of His grace.</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inner transformation is not a one-time event but an ongoing process. As we yield to the Holy Spirit, He continues to work in us, purging us of sin, healing wounds, and aligning our hearts with God’s will. The apostle Paul wrote in Philippians 1:6, “Being confident of this very thing, that He who has begun a good work in you will complete it until the day of Jesus Christ.” The work that God begins in our hearts is a work that He will continue until it is fully realized.</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A Call to Heart Examination</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Because God sees the heart, it is essential that we regularly examine our own hearts before Him. David’s prayer in Psalm 139:23–24, “Search me, O God, and </w:t>
      </w:r>
      <w:r w:rsidRPr="007F5DF3">
        <w:rPr>
          <w:rFonts w:ascii="Times New Roman" w:hAnsi="Times New Roman"/>
          <w:sz w:val="28"/>
          <w:szCs w:val="28"/>
        </w:rPr>
        <w:lastRenderedPageBreak/>
        <w:t xml:space="preserve">know my heart; try me, and know my anxieties; and see if there is any wicked way in me, and lead me in the way everlasting,” is a model for us. We should not allow our hearts to become cluttered with sin, </w:t>
      </w:r>
      <w:proofErr w:type="spellStart"/>
      <w:r w:rsidRPr="007F5DF3">
        <w:rPr>
          <w:rFonts w:ascii="Times New Roman" w:hAnsi="Times New Roman"/>
          <w:sz w:val="28"/>
          <w:szCs w:val="28"/>
        </w:rPr>
        <w:t>unforgiveness</w:t>
      </w:r>
      <w:proofErr w:type="spellEnd"/>
      <w:r w:rsidRPr="007F5DF3">
        <w:rPr>
          <w:rFonts w:ascii="Times New Roman" w:hAnsi="Times New Roman"/>
          <w:sz w:val="28"/>
          <w:szCs w:val="28"/>
        </w:rPr>
        <w:t>, or pride. Instead, we must seek God’s help to keep our hearts pure and aligned with His truth.</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Heart examination is a process that involves both self-reflection and the guidance of the Holy Spirit. It requires honesty before God and vulnerability before others. The Bible instructs us to confess our sins to one another (James 5:16), not to cover them or pretend they do not exist. The church should be a place where people can safely come before God, acknowledging their need for transformation and healing.</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God’s Promise for a Pure Heart</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God promises to purify those who come to Him in repentance. In Ezekiel 36:26, He says, “I will give you a new heart and put a new spirit within you; I will take the heart of stone out of your flesh and give you a heart of flesh.” This is the power of the gospelto take hearts that are cold and hardened by sin and replace them with hearts that are tender and responsive to His voice.</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God’s promise to purify the heart is a reminder that the work is not done in our own strength. We cannot cleanse our hearts on our own. But through the power of the Holy Spirit and the blood of Jesus, we are cleansed from all unrighteousness (1 John 1:9). As we walk in the light of His truth, He continues to purify our hearts, shaping us into the image of Christ.</w:t>
      </w:r>
    </w:p>
    <w:p w:rsidR="00391051" w:rsidRPr="007F5DF3" w:rsidRDefault="00391051" w:rsidP="00391051">
      <w:pPr>
        <w:spacing w:after="0" w:line="360" w:lineRule="auto"/>
        <w:jc w:val="both"/>
        <w:rPr>
          <w:rFonts w:ascii="Times New Roman" w:hAnsi="Times New Roman"/>
          <w:sz w:val="28"/>
          <w:szCs w:val="28"/>
          <w:u w:val="single"/>
        </w:rPr>
      </w:pPr>
      <w:r w:rsidRPr="007F5DF3">
        <w:rPr>
          <w:rFonts w:ascii="Times New Roman" w:hAnsi="Times New Roman"/>
          <w:sz w:val="28"/>
          <w:szCs w:val="28"/>
          <w:u w:val="single"/>
        </w:rPr>
        <w:t>The Heart That God Sees</w:t>
      </w:r>
    </w:p>
    <w:p w:rsidR="00391051" w:rsidRPr="007F5DF3" w:rsidRDefault="00391051" w:rsidP="00391051">
      <w:pPr>
        <w:spacing w:after="0" w:line="360" w:lineRule="auto"/>
        <w:jc w:val="both"/>
        <w:rPr>
          <w:rFonts w:ascii="Times New Roman" w:hAnsi="Times New Roman"/>
          <w:sz w:val="28"/>
          <w:szCs w:val="28"/>
        </w:rPr>
      </w:pPr>
      <w:r>
        <w:rPr>
          <w:rFonts w:ascii="Times New Roman" w:hAnsi="Times New Roman"/>
          <w:sz w:val="28"/>
          <w:szCs w:val="28"/>
        </w:rPr>
        <w:tab/>
      </w:r>
      <w:r w:rsidRPr="007F5DF3">
        <w:rPr>
          <w:rFonts w:ascii="Times New Roman" w:hAnsi="Times New Roman"/>
          <w:sz w:val="28"/>
          <w:szCs w:val="28"/>
        </w:rPr>
        <w:t xml:space="preserve">The heart that God sees is a heart that is humble, pure, and surrendered to Him. It is a heart that desires to please God above all else and that is willing to be transformed by His grace. True purity is not about outward performance but about inward transformation. The condition of our hearts matters more to God than </w:t>
      </w:r>
      <w:r w:rsidRPr="007F5DF3">
        <w:rPr>
          <w:rFonts w:ascii="Times New Roman" w:hAnsi="Times New Roman"/>
          <w:sz w:val="28"/>
          <w:szCs w:val="28"/>
        </w:rPr>
        <w:lastRenderedPageBreak/>
        <w:t>anything else. When we allow Him to examine and cleanse our hearts, we are positioned to experience true spiritual growth and intimacy with Him.</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often shares in her counsel, “The heart that God sees is the one that is open, broken, and willing to be made whole.” This powerful truth reminds us that God does not despise a contrite heart; He welcomes it. When we approach Him with honesty, He will always respond with grace, mercy, and love.</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b/>
          <w:sz w:val="28"/>
          <w:szCs w:val="28"/>
        </w:rPr>
      </w:pPr>
      <w:r w:rsidRPr="007F5DF3">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The Heart of the Gospel  A.W. </w:t>
      </w:r>
      <w:proofErr w:type="spellStart"/>
      <w:r w:rsidRPr="007F5DF3">
        <w:rPr>
          <w:rFonts w:ascii="Times New Roman" w:hAnsi="Times New Roman"/>
          <w:sz w:val="28"/>
          <w:szCs w:val="28"/>
        </w:rPr>
        <w:t>Tozer</w:t>
      </w:r>
      <w:proofErr w:type="spellEnd"/>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Freedom of Self-Forgetfulness  Timothy Keller</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Divine Conspiracy  Dallas Willard</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b/>
          <w:sz w:val="28"/>
          <w:szCs w:val="28"/>
        </w:rPr>
      </w:pPr>
      <w:r w:rsidRPr="007F5DF3">
        <w:rPr>
          <w:rFonts w:ascii="Times New Roman" w:hAnsi="Times New Roman"/>
          <w:b/>
          <w:sz w:val="28"/>
          <w:szCs w:val="28"/>
        </w:rPr>
        <w:t>Reflection Prayer:</w:t>
      </w:r>
    </w:p>
    <w:p w:rsidR="00391051" w:rsidRPr="007F5DF3" w:rsidRDefault="00391051" w:rsidP="00391051">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Father, search my heart today. Purify my inner life so that my outward actions may reflect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holiness. Cleanse me from all sin and fill me with Your Spirit, that I may live a life pleasing to </w:t>
      </w:r>
      <w:proofErr w:type="gramStart"/>
      <w:r w:rsidRPr="007F5DF3">
        <w:rPr>
          <w:rFonts w:ascii="Times New Roman" w:hAnsi="Times New Roman"/>
          <w:sz w:val="28"/>
          <w:szCs w:val="28"/>
        </w:rPr>
        <w:t>You</w:t>
      </w:r>
      <w:proofErr w:type="gramEnd"/>
      <w:r w:rsidRPr="007F5DF3">
        <w:rPr>
          <w:rFonts w:ascii="Times New Roman" w:hAnsi="Times New Roman"/>
          <w:sz w:val="28"/>
          <w:szCs w:val="28"/>
        </w:rPr>
        <w:t>. In Jesus’ name, Amen.</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CHAPTER FOUR</w:t>
      </w: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RELIGIOUS ON THE OUTSIDE, REBELLIOUS WITHIN</w:t>
      </w:r>
    </w:p>
    <w:p w:rsidR="00391051" w:rsidRPr="00B130C7" w:rsidRDefault="00391051" w:rsidP="00391051">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Confronting the Spirit of Hidden Disobedience</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Key Scripture: “These people draw near to </w:t>
      </w:r>
      <w:proofErr w:type="gramStart"/>
      <w:r w:rsidRPr="007F5DF3">
        <w:rPr>
          <w:rFonts w:ascii="Times New Roman" w:hAnsi="Times New Roman"/>
          <w:sz w:val="28"/>
          <w:szCs w:val="28"/>
        </w:rPr>
        <w:t>Me</w:t>
      </w:r>
      <w:proofErr w:type="gramEnd"/>
      <w:r w:rsidRPr="007F5DF3">
        <w:rPr>
          <w:rFonts w:ascii="Times New Roman" w:hAnsi="Times New Roman"/>
          <w:sz w:val="28"/>
          <w:szCs w:val="28"/>
        </w:rPr>
        <w:t xml:space="preserve"> with their mouth and honor Me with their lips, but have removed their hearts far from Me, and their fear toward Me is taught by the commandment of men.”  Isaiah 29:13 (NKJV)</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Religion can be practiced without obedience. Rituals can be performed without reverence. Words of worship can be spoken while the heart resists surrender. This is the dangerous condition of being religious on the outside while rebellious within. It is a state where outward conformity exists, yet inward resistance controls the heart. God repeatedly addresses this condition throughout Scripture because it deceives both the individual and those who observe them.</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Rebellion does not always look like open defiance. Often, it hides behind compliance. A person may follow instructions, attend services, and use spiritual language, yet inwardly reject God’s authority over certain areas of life. This form of rebellion is subtle, quiet, and dangerous because it is often justified as wisdom, independence, or personal conviction. However, Scripture declares plainly that “rebellion is as the sin of witchcraft, and stubbornness is as iniquity and idolatry” (1 Samuel 15:23).</w:t>
      </w:r>
    </w:p>
    <w:p w:rsidR="00391051" w:rsidRPr="00B130C7" w:rsidRDefault="00391051" w:rsidP="00391051">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The Illusion of Obedience</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The children of Israel mastered outward religion while resisting inward obedience. They brought sacrifices faithfully, yet their lives contradicted their </w:t>
      </w:r>
      <w:r w:rsidRPr="007F5DF3">
        <w:rPr>
          <w:rFonts w:ascii="Times New Roman" w:hAnsi="Times New Roman"/>
          <w:sz w:val="28"/>
          <w:szCs w:val="28"/>
        </w:rPr>
        <w:lastRenderedPageBreak/>
        <w:t>worship. Through the prophet Samuel, God made His position clear: “Has the Lord as great delight in burnt offerings and sacrifices, as in obeying the voice of the Lord? Behold, to obey is better than sacrifice” (1 Samuel 15:22). God was not rejecting worship; He was rejecting worship without obedience.</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Jesus confronted this same spirit among the Pharisees. They tithed, prayed, and fasted, yet neglected justice, mercy, and faithfulness (Matthew 23:23). Their obedience was selective. They obeyed what elevated them publicly and ignored what required humility privately. Partial obedience, however, is still disobedience.</w:t>
      </w:r>
    </w:p>
    <w:p w:rsidR="00391051" w:rsidRPr="00B130C7" w:rsidRDefault="00391051" w:rsidP="00391051">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How Rebellion Hides in the Heart</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Rebellion often hides in areas of self-protection. When people refuse to forgive, resist correction, or reject accountability, rebellion takes root. The heart begins to reason against God’s commands. Justifications replace repentance. Over time, the conscience becomes dull, and disobedience becomes normal.</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Jeremiah 17:9 declares, “The heart is deceitful above all things, and desperately wicked; who can know it?” This is why self-assessment without the Holy Spirit is dangerous. The heart can appear loyal while quietly resisting God’s will.</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King Saul serves again as a sobering example. He followed God’s instructions partially, sparing what God commanded him to destroy. Saul believed his actions were reasonable, but God called them rebellion. His outward actions looked obedient, but his inward posture was disloyal. Eventually, Saul lost both the anointing and the kingdom because he valued his own judgment above God’s command.</w:t>
      </w:r>
    </w:p>
    <w:p w:rsidR="00391051" w:rsidRPr="00B130C7" w:rsidRDefault="00391051" w:rsidP="00391051">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The Cost of Hidden Rebellion</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Hidden rebellion produces spiritual stagnation. Prayer becomes mechanical. Worship becomes empty. Sensitivity to God’s voice diminishes. Hebrews 3:15 </w:t>
      </w:r>
      <w:r w:rsidRPr="007F5DF3">
        <w:rPr>
          <w:rFonts w:ascii="Times New Roman" w:hAnsi="Times New Roman"/>
          <w:sz w:val="28"/>
          <w:szCs w:val="28"/>
        </w:rPr>
        <w:lastRenderedPageBreak/>
        <w:t>warns, “Today, if you will hear His voice, do not harden your hearts as in the rebellion.” Hardened hearts cannot discern God’s leading clearly.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Rebellion also blocks spiritual authority. Jesus could perform mighty works because He lived in perfect obedience to the Father. He said, “I do nothing of </w:t>
      </w:r>
      <w:proofErr w:type="gramStart"/>
      <w:r w:rsidRPr="007F5DF3">
        <w:rPr>
          <w:rFonts w:ascii="Times New Roman" w:hAnsi="Times New Roman"/>
          <w:sz w:val="28"/>
          <w:szCs w:val="28"/>
        </w:rPr>
        <w:t>Myself</w:t>
      </w:r>
      <w:proofErr w:type="gramEnd"/>
      <w:r w:rsidRPr="007F5DF3">
        <w:rPr>
          <w:rFonts w:ascii="Times New Roman" w:hAnsi="Times New Roman"/>
          <w:sz w:val="28"/>
          <w:szCs w:val="28"/>
        </w:rPr>
        <w:t>; but as My Father taught Me, I speak these things” (John 8:28). Power flows through obedience. When rebellion exists, spiritual authority is weakened.</w:t>
      </w:r>
    </w:p>
    <w:p w:rsidR="00391051" w:rsidRPr="00B130C7" w:rsidRDefault="00391051" w:rsidP="00391051">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Jesus and True Submission</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Jesus modeled submission even when it was costly. In the Garden of Gethsemane, He prayed, “Not My will, but </w:t>
      </w:r>
      <w:proofErr w:type="gramStart"/>
      <w:r w:rsidRPr="007F5DF3">
        <w:rPr>
          <w:rFonts w:ascii="Times New Roman" w:hAnsi="Times New Roman"/>
          <w:sz w:val="28"/>
          <w:szCs w:val="28"/>
        </w:rPr>
        <w:t>Yours</w:t>
      </w:r>
      <w:proofErr w:type="gramEnd"/>
      <w:r w:rsidRPr="007F5DF3">
        <w:rPr>
          <w:rFonts w:ascii="Times New Roman" w:hAnsi="Times New Roman"/>
          <w:sz w:val="28"/>
          <w:szCs w:val="28"/>
        </w:rPr>
        <w:t>, be done” (Luke 22:42). This moment reveals the heart of obedienceyielding personal desire to divine purpose. True obedience is not agreement; it is surrender.</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God desires hearts that are responsive, not resistant. He said through Ezekiel, “I will give you a new heart and put a new spirit within you… I will put My Spirit within you and cause you to walk in </w:t>
      </w:r>
      <w:proofErr w:type="gramStart"/>
      <w:r w:rsidRPr="007F5DF3">
        <w:rPr>
          <w:rFonts w:ascii="Times New Roman" w:hAnsi="Times New Roman"/>
          <w:sz w:val="28"/>
          <w:szCs w:val="28"/>
        </w:rPr>
        <w:t>My</w:t>
      </w:r>
      <w:proofErr w:type="gramEnd"/>
      <w:r w:rsidRPr="007F5DF3">
        <w:rPr>
          <w:rFonts w:ascii="Times New Roman" w:hAnsi="Times New Roman"/>
          <w:sz w:val="28"/>
          <w:szCs w:val="28"/>
        </w:rPr>
        <w:t xml:space="preserve"> statutes” (Ezekiel 36:26–27). Obedience becomes natural when the heart is transformed.</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often advises in spiritual instruction, “Delayed obedience is often hidden rebellion dressed in spiritual reasoning.” This truth challenges believers to examine not only what they do, but why they do it.</w:t>
      </w:r>
    </w:p>
    <w:p w:rsidR="00391051" w:rsidRPr="00B130C7" w:rsidRDefault="00391051" w:rsidP="00391051">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Returning to a Heart of Obedience</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Restoration begins with humility. James 4:6 declares that God resists the proud but gives grace to the humble. A rebellious heart must first acknowledge its resistance before it can be healed. Repentance realigns the heart with God’s authority.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David’s life illustrates this beautifully. Though he sinned grievously, his heart remained responsive to correction. When confronted, he repented sincerely and quickly. God described David as a man after His own heartnot because David was flawless, but because he was teachable and obedient.</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 xml:space="preserve">Obedience restores intimacy. Jesus said, “If you love </w:t>
      </w:r>
      <w:proofErr w:type="gramStart"/>
      <w:r w:rsidRPr="007F5DF3">
        <w:rPr>
          <w:rFonts w:ascii="Times New Roman" w:hAnsi="Times New Roman"/>
          <w:sz w:val="28"/>
          <w:szCs w:val="28"/>
        </w:rPr>
        <w:t>Me</w:t>
      </w:r>
      <w:proofErr w:type="gramEnd"/>
      <w:r w:rsidRPr="007F5DF3">
        <w:rPr>
          <w:rFonts w:ascii="Times New Roman" w:hAnsi="Times New Roman"/>
          <w:sz w:val="28"/>
          <w:szCs w:val="28"/>
        </w:rPr>
        <w:t>, keep My commandments” (John 14:15). Love for God is not proven by words but by surrender. When obedience flows from love, rebellion loses its power.</w:t>
      </w:r>
    </w:p>
    <w:p w:rsidR="00391051" w:rsidRDefault="00391051"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Pr="007F5DF3" w:rsidRDefault="00B130C7" w:rsidP="00391051">
      <w:pPr>
        <w:spacing w:after="0" w:line="360" w:lineRule="auto"/>
        <w:jc w:val="both"/>
        <w:rPr>
          <w:rFonts w:ascii="Times New Roman" w:hAnsi="Times New Roman"/>
          <w:sz w:val="28"/>
          <w:szCs w:val="28"/>
        </w:rPr>
      </w:pPr>
    </w:p>
    <w:p w:rsidR="00391051" w:rsidRPr="00B130C7" w:rsidRDefault="00391051" w:rsidP="00391051">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A Call to Inner Alignment</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chapter invites honest reflection. Are there areas where outward compliance masks inward resistance? Are there commands being delayed, adjusted, or ignored? God desires alignment, not performance. He longs for hearts fully yielded to His will.</w:t>
      </w:r>
      <w:r w:rsidR="00B130C7">
        <w:rPr>
          <w:rFonts w:ascii="Times New Roman" w:hAnsi="Times New Roman"/>
          <w:sz w:val="28"/>
          <w:szCs w:val="28"/>
        </w:rPr>
        <w:tab/>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Romans 6:16 reminds us, “To whom you present yourselves slaves to obey, you are that one’s slaves whom you obey.” Obedience is a choice made daily. When the heart submits, the life follows.</w:t>
      </w:r>
    </w:p>
    <w:p w:rsidR="00391051" w:rsidRPr="007F5DF3" w:rsidRDefault="00391051" w:rsidP="00391051">
      <w:pPr>
        <w:spacing w:after="0" w:line="360" w:lineRule="auto"/>
        <w:jc w:val="both"/>
        <w:rPr>
          <w:rFonts w:ascii="Times New Roman" w:hAnsi="Times New Roman"/>
          <w:sz w:val="28"/>
          <w:szCs w:val="28"/>
        </w:rPr>
      </w:pPr>
    </w:p>
    <w:p w:rsidR="00391051" w:rsidRPr="00B130C7" w:rsidRDefault="00391051" w:rsidP="00391051">
      <w:pPr>
        <w:spacing w:after="0" w:line="360" w:lineRule="auto"/>
        <w:jc w:val="both"/>
        <w:rPr>
          <w:rFonts w:ascii="Times New Roman" w:hAnsi="Times New Roman"/>
          <w:b/>
          <w:sz w:val="28"/>
          <w:szCs w:val="28"/>
        </w:rPr>
      </w:pPr>
      <w:r w:rsidRPr="00B130C7">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Cost of Discipleship  Dietrich Bonhoeffer</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Absolute Surrender  Andrew Murray</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In the School of Obedience  Dwight L. Moody</w:t>
      </w:r>
    </w:p>
    <w:p w:rsidR="00391051" w:rsidRPr="007F5DF3" w:rsidRDefault="00391051" w:rsidP="00391051">
      <w:pPr>
        <w:spacing w:after="0" w:line="360" w:lineRule="auto"/>
        <w:jc w:val="both"/>
        <w:rPr>
          <w:rFonts w:ascii="Times New Roman" w:hAnsi="Times New Roman"/>
          <w:sz w:val="28"/>
          <w:szCs w:val="28"/>
        </w:rPr>
      </w:pPr>
    </w:p>
    <w:p w:rsidR="00391051" w:rsidRPr="00B130C7" w:rsidRDefault="00391051" w:rsidP="00391051">
      <w:pPr>
        <w:spacing w:after="0" w:line="360" w:lineRule="auto"/>
        <w:jc w:val="both"/>
        <w:rPr>
          <w:rFonts w:ascii="Times New Roman" w:hAnsi="Times New Roman"/>
          <w:b/>
          <w:sz w:val="28"/>
          <w:szCs w:val="28"/>
        </w:rPr>
      </w:pPr>
      <w:r w:rsidRPr="00B130C7">
        <w:rPr>
          <w:rFonts w:ascii="Times New Roman" w:hAnsi="Times New Roman"/>
          <w:b/>
          <w:sz w:val="28"/>
          <w:szCs w:val="28"/>
        </w:rPr>
        <w:t>Reflection Prayer:</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Lord, expose every area of resistance in my heart. Remove rebellion and replace it with joyful obedience. Align my heart with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will, that my life may honor You fully. In Jesus’ name, Amen.</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CHAPTER FIVE</w:t>
      </w: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CLEAN HANDS, POLLUTED HEARTS</w:t>
      </w:r>
    </w:p>
    <w:p w:rsidR="00391051" w:rsidRPr="00B130C7" w:rsidRDefault="00391051" w:rsidP="00391051">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When God Calls for Deeper Cleansing</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Key Scripture: “Who may ascend into the hill of the Lord? Or who may stand in His holy place? He who has clean hands and a pure heart.”  Psalm 24:3–4 (NKJV)</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There is a sound rising from heaven in this houra call not for louder worship or busier service, but for purer hearts. God is summoning His people beyond external righteousness into inward holiness. Clean hands speak of visible actions, but a pure heart speaks of invisible alignment. Many have mastered the language of faith and the motions of service, yet heaven is asking a deeper question: What condition is the heart in?</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Spirit of God is lifting the veil in this season. What was once hidden beneath activity and appearance is now being illuminated by divine light. This is not a season of condemnation, but a season of consecration. God is not exposing hearts to shame His people; He is purifying them to prepare them.</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Throughout Scripture, God has always moved through those whose hearts were clean before Him. Not perfectbut yielded. David understood this truth. Though he had clean hands as a warrior and king, he cried out for a clean heart as a worshiper and son. “Create in me a clean heart, O God” (Psalm 51:10). David knew that no victory, no crown, and no sacrifice could substitute for inner purity.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There is a prophetic urgency in Psalm 24. The question is asked, and heaven waits for the answer. Who may ascend? Who may stand? Ascension speaks of elevation, access, and authority. Standing speaks of endurance, stability, and favor. Many desire the heights of God but resist the holiness required to dwell there. God is calling His people to understand that promotion flows from purification.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Jesus echoed this call when He said, “Blessed are the pure in heart, for they shall see God” (Matthew 5:8). Seeing God is not about physical sight; it is about spiritual clarity. Impure hearts distort vision. Pure hearts discern truth. In this hour, God is cleansing vision by cleansing hearts.</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Hands can be lifted in worship while hearts remain polluted by bitterness, pride, offense, lust, or </w:t>
      </w:r>
      <w:proofErr w:type="spellStart"/>
      <w:r w:rsidRPr="007F5DF3">
        <w:rPr>
          <w:rFonts w:ascii="Times New Roman" w:hAnsi="Times New Roman"/>
          <w:sz w:val="28"/>
          <w:szCs w:val="28"/>
        </w:rPr>
        <w:t>unforgiveness</w:t>
      </w:r>
      <w:proofErr w:type="spellEnd"/>
      <w:r w:rsidRPr="007F5DF3">
        <w:rPr>
          <w:rFonts w:ascii="Times New Roman" w:hAnsi="Times New Roman"/>
          <w:sz w:val="28"/>
          <w:szCs w:val="28"/>
        </w:rPr>
        <w:t xml:space="preserve">. God is not moved by lifted hands alone. Isaiah declared God’s words plainly: “When you spread out your hands, I will hide </w:t>
      </w:r>
      <w:proofErr w:type="gramStart"/>
      <w:r w:rsidRPr="007F5DF3">
        <w:rPr>
          <w:rFonts w:ascii="Times New Roman" w:hAnsi="Times New Roman"/>
          <w:sz w:val="28"/>
          <w:szCs w:val="28"/>
        </w:rPr>
        <w:t>My</w:t>
      </w:r>
      <w:proofErr w:type="gramEnd"/>
      <w:r w:rsidRPr="007F5DF3">
        <w:rPr>
          <w:rFonts w:ascii="Times New Roman" w:hAnsi="Times New Roman"/>
          <w:sz w:val="28"/>
          <w:szCs w:val="28"/>
        </w:rPr>
        <w:t xml:space="preserve"> eyes from you; even though you make many prayers, I will not hear. Your hands are full of blood” (Isaiah 1:15). God was not rejecting prayerHe was confronting hypocrisy.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chapter carries a prophetic warning and a prophetic promise. The warning is that outward righteousness without inward purity will no longer sustain spiritual authority. The promise is that those who yield to God’s cleansing will walk in unprecedented intimacy and power. God is preparing vessels for glory, and He is beginning with the heart.</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Holy Spirit is the divine purifier. Malachi prophesied of a refiner’s fire and a launderer’s soap (Malachi 3:2–3). Fire removes what cannot remain. Water washes what does not belong. The process may be uncomfortable, but the result is holy. God refines because He intends to use.</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In this refining, motives are purified. Intentions are corrected. Desires are aligned. What once drove usrecognition, control, approvalloses its grip. A pure heart longs only for God. As James wrote, “Draw near to God and He will draw near to you. </w:t>
      </w:r>
      <w:r w:rsidRPr="007F5DF3">
        <w:rPr>
          <w:rFonts w:ascii="Times New Roman" w:hAnsi="Times New Roman"/>
          <w:sz w:val="28"/>
          <w:szCs w:val="28"/>
        </w:rPr>
        <w:lastRenderedPageBreak/>
        <w:t>Cleanse your hands, you sinners; and purify your hearts, you double-minded” (James 4:8).</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often releases as prophetic counsel, “God is not impressed by clean hands that refuse a clean heartHe is raising a people who will carry both.” This is the heart cry of heaven in this moment.</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God is calling His people out of double-mindedness. A divided heart cannot carry divine fire. Elijah’s question still echoes: “How long will you falter between two opinions?” (1 Kings 18:21). God desires wholehearted devotion. When the heart is fully surrendered, the hands will naturally reflect His holiness.</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is an invitation, not a demand. God is inviting His people into deeper intimacy. He is offering cleansing, not rejection. The blood of Jesus still cleanses from all sin (1 John 1:7). The Spirit still renews the inner man. What is surrendered is healed. What is confessed is cleansed.</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prophetic promise is clear. Those with pure hearts will ascend. They will stand. They will carry glory without corruption. They will walk in authority without arrogance. They will serve without striving. God is preparing a people whose private lives can sustain public anointing.</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Let this be the prayer of the heart in this hour: “Lord, wash me deeper. Purify my motives. Align my desires. I do not want to touch holy things with polluted places in my soul.” God honors such prayers.</w:t>
      </w:r>
    </w:p>
    <w:p w:rsidR="00391051" w:rsidRPr="007F5DF3" w:rsidRDefault="00391051" w:rsidP="00391051">
      <w:pPr>
        <w:spacing w:after="0" w:line="360" w:lineRule="auto"/>
        <w:jc w:val="both"/>
        <w:rPr>
          <w:rFonts w:ascii="Times New Roman" w:hAnsi="Times New Roman"/>
          <w:sz w:val="28"/>
          <w:szCs w:val="28"/>
        </w:rPr>
      </w:pPr>
    </w:p>
    <w:p w:rsidR="00391051" w:rsidRPr="00B130C7" w:rsidRDefault="00391051" w:rsidP="00391051">
      <w:pPr>
        <w:spacing w:after="0" w:line="360" w:lineRule="auto"/>
        <w:jc w:val="both"/>
        <w:rPr>
          <w:rFonts w:ascii="Times New Roman" w:hAnsi="Times New Roman"/>
          <w:b/>
          <w:sz w:val="28"/>
          <w:szCs w:val="28"/>
        </w:rPr>
      </w:pPr>
      <w:r w:rsidRPr="00B130C7">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Holiness  J.C. Ryle</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Weight of Glory  C.S. Lewis</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The Fire of God  Leonard </w:t>
      </w:r>
      <w:proofErr w:type="spellStart"/>
      <w:r w:rsidRPr="007F5DF3">
        <w:rPr>
          <w:rFonts w:ascii="Times New Roman" w:hAnsi="Times New Roman"/>
          <w:sz w:val="28"/>
          <w:szCs w:val="28"/>
        </w:rPr>
        <w:t>Ravenhill</w:t>
      </w:r>
      <w:proofErr w:type="spellEnd"/>
    </w:p>
    <w:p w:rsidR="00391051" w:rsidRPr="007F5DF3" w:rsidRDefault="00391051" w:rsidP="00391051">
      <w:pPr>
        <w:spacing w:after="0" w:line="360" w:lineRule="auto"/>
        <w:jc w:val="both"/>
        <w:rPr>
          <w:rFonts w:ascii="Times New Roman" w:hAnsi="Times New Roman"/>
          <w:sz w:val="28"/>
          <w:szCs w:val="28"/>
        </w:rPr>
      </w:pPr>
    </w:p>
    <w:p w:rsidR="00391051" w:rsidRPr="00B130C7" w:rsidRDefault="00391051" w:rsidP="00391051">
      <w:pPr>
        <w:spacing w:after="0" w:line="360" w:lineRule="auto"/>
        <w:jc w:val="both"/>
        <w:rPr>
          <w:rFonts w:ascii="Times New Roman" w:hAnsi="Times New Roman"/>
          <w:b/>
          <w:sz w:val="28"/>
          <w:szCs w:val="28"/>
        </w:rPr>
      </w:pPr>
      <w:r w:rsidRPr="00B130C7">
        <w:rPr>
          <w:rFonts w:ascii="Times New Roman" w:hAnsi="Times New Roman"/>
          <w:b/>
          <w:sz w:val="28"/>
          <w:szCs w:val="28"/>
        </w:rPr>
        <w:t>Prophetic Prayer:</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lastRenderedPageBreak/>
        <w:t xml:space="preserve">Father, cleanse my heart by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fire and Your Spirit. Let my hands and my heart agree with heaven. Prepare me to ascend, to stand, and to carry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glory with purity. In Jesus’ name, Amen.</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CHAPTER SIX</w:t>
      </w: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THE POWER OF INNER TRANSFORMATION</w:t>
      </w:r>
    </w:p>
    <w:p w:rsidR="00391051" w:rsidRPr="00B130C7" w:rsidRDefault="00391051" w:rsidP="00B130C7">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When God Renews the Spirit Within</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Key Scripture: “And do not be conformed to this world, but be transformed by the renewing of your mind, that you may prove what is that good and acceptable and perfect will of God.”  Romans 12:2 (NKJV)</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There is a holy shift that takes place when God moves from correcting behavior to transforming the inner man. Prophetic seasons do not change lives unless they penetrate the heart. Miracles may touch the body, encounters may stir emotions, but only inner transformation sustains destiny. God is not merely adjusting what you do; He is reshaping who you are.</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Transformation is not modification. It is not improvement of the old nature. It is divine exchange. Scripture declares, “If anyone is in Christ, he is a new creation; old things have passed away; behold, all things have become new” (2 Corinthians 5:17). God does not renovate the old heart; He replaces it. He does not polish the flesh; He crucifies it. The power of inner transformation lies in surrendering to the Spirit’s work where no human applause exists.</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In this hour, God is calling His people beyond conformity. Conformity adapts to culture. Transformation conforms to Christ. Conformity blends in. Transformation stands out. The pressure of this age is subtleit invites believers to </w:t>
      </w:r>
      <w:r w:rsidRPr="007F5DF3">
        <w:rPr>
          <w:rFonts w:ascii="Times New Roman" w:hAnsi="Times New Roman"/>
          <w:sz w:val="28"/>
          <w:szCs w:val="28"/>
        </w:rPr>
        <w:lastRenderedPageBreak/>
        <w:t>look spiritual while thinking worldly, to speak faith while reasoning fear, to worship God while negotiating obedience. But heaven is releasing grace to break the mold.</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renewing of the mind is central to this work. The mind is the battlefield where transformation is either embraced or resisted. Thoughts shape beliefs, beliefs shape decisions, and decisions shape destiny. Proverbs declares, “As he thinks in his heart, so is he” (Proverbs 23:7). God changes lives by changing thought patterns, dismantling lies, and reestablishing truth.</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Inner transformation requires exposure to truth. Jesus prayed, “Sanctify them by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truth. Your word is truth” (John 17:17). The Word does not merely inform; it transforms. When received with humility, it penetrates the soul and spirit, discerning motives and intentions (Hebrews 4:12). This is why superficial engagement with Scripture produces superficial change. Depth requires dwelling.</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Spirit of God is also the agent of transformation. “But we all, with unveiled face, beholding as in a mirror the glory of the Lord, are being transformed into the same image from glory to glory, just as by the Spirit of the Lord” (2 Corinthians 3:18). Transformation happens in beholdingfixing our gaze on Christ, not on culture, comparison, or self.</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There is a prophetic invitation here. God is calling His people to remove the veilevery defense, excuse, and hidden resistanceand behold Him honestly. Where there is openness, there is change. Where there is resistance, there is delay. The Spirit does not force transformation; He facilitates it through surrender.</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Inner transformation also involves the healing of inner wounds. Many believers attempt to live transformed lives while carrying unhealed pain. Trauma, rejection, betrayal, and disappointment can distort identity and hinder growth. But the promise remains: “He heals the brokenhearted and binds up their wounds” (Psalm 147:3). Healing is not optional for transformation; it is essential.</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lastRenderedPageBreak/>
        <w:t>God is raising a people who are whole, not just gifted. Giftedness without wholeness creates instability. Anointing without inner alignment leads to collapse. This is why God often works privately before He moves publicly. David was shaped in obscurity before he was celebrated in the palace. Joseph was refined in the prison before he was elevated to power. Inner transforma</w:t>
      </w:r>
      <w:r w:rsidR="00B130C7">
        <w:rPr>
          <w:rFonts w:ascii="Times New Roman" w:hAnsi="Times New Roman"/>
          <w:sz w:val="28"/>
          <w:szCs w:val="28"/>
        </w:rPr>
        <w:t>tion precedes visible promotion.</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often declares in prophetic counsel, “God transforms the inner life first so the outer calling can stand the weight of glory.” This truth carries weight in this season. God is preparing vessels that can sustain what He is about to release.</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Transformation also produces new appetites. Old desires lose their grip. What once satisfied no longer fulfills. Paul testified, “I have been crucified with Christ; it is no longer I who live, but Christ lives in me” (Galatians 2:20). When Christ lives within, His desires shape ours. Obedience becomes joy, not obligation.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This process is ongoing. Inner transformation is not a moment; it is a journey. Paul acknowledged this when he said, “Not that I have already attained, or am already perfected; but I press on” (Philippians 3:12). Pressing on requires humility, perseverance, and hunger for God. The transformed life is marked by continual yielding.</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There is also authority released through transformation. When the inner man is aligned, the believer walks with clarity, confidence, and spiritual discernment. Authority flows from submission. Jesus operated in unmatched authority because He lived in perfect alignment with the Father. “The ruler of this world is coming, and he has nothing in </w:t>
      </w:r>
      <w:proofErr w:type="gramStart"/>
      <w:r w:rsidRPr="007F5DF3">
        <w:rPr>
          <w:rFonts w:ascii="Times New Roman" w:hAnsi="Times New Roman"/>
          <w:sz w:val="28"/>
          <w:szCs w:val="28"/>
        </w:rPr>
        <w:t>Me</w:t>
      </w:r>
      <w:proofErr w:type="gramEnd"/>
      <w:r w:rsidRPr="007F5DF3">
        <w:rPr>
          <w:rFonts w:ascii="Times New Roman" w:hAnsi="Times New Roman"/>
          <w:sz w:val="28"/>
          <w:szCs w:val="28"/>
        </w:rPr>
        <w:t>” (John 14:30). Nothing in Him meant no inner agreement with darkness.</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God is calling His people into that placewhere the enemy finds no foothold because the heart is clean and the mind is renewed. This is not perfectionism; it is purity of alignment. It is a life yielded daily to the Spirit.</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Transformation also restores purpose. When the inner man is renewed, calling becomes clear. Confusion lifts. Direction sharpens. “Commit your works to the Lord, and your thoughts will be established” (Proverbs 16:3). God establishes thoughts that are surrendered to Him.</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This chapter is a prophetic summons. God is inviting you into deeper transformation. Not surface change. Not seasonal passion. But lasting renewal. The Spirit is saying, “Yield again. Surrender deeper. Let Me renew what life has worn down.”</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promise is certain. “He who has begun a good work in you will complete it until the day of Jesus Christ” (Philippians 1:6). God finishes what He starts. Transformation may be process-filled, but it is purpose-driven.</w:t>
      </w:r>
    </w:p>
    <w:p w:rsidR="00391051" w:rsidRPr="007F5DF3" w:rsidRDefault="00391051" w:rsidP="00391051">
      <w:pPr>
        <w:spacing w:after="0" w:line="360" w:lineRule="auto"/>
        <w:jc w:val="both"/>
        <w:rPr>
          <w:rFonts w:ascii="Times New Roman" w:hAnsi="Times New Roman"/>
          <w:sz w:val="28"/>
          <w:szCs w:val="28"/>
        </w:rPr>
      </w:pPr>
    </w:p>
    <w:p w:rsidR="00391051" w:rsidRPr="00B130C7" w:rsidRDefault="00391051" w:rsidP="00391051">
      <w:pPr>
        <w:spacing w:after="0" w:line="360" w:lineRule="auto"/>
        <w:jc w:val="both"/>
        <w:rPr>
          <w:rFonts w:ascii="Times New Roman" w:hAnsi="Times New Roman"/>
          <w:b/>
          <w:sz w:val="28"/>
          <w:szCs w:val="28"/>
        </w:rPr>
      </w:pPr>
      <w:r w:rsidRPr="00B130C7">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Spirit of the Disciplines  Dallas Willard</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Renewing the Mind  Neil T. Anderson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Transformation  Bob Roberts Jr.</w:t>
      </w:r>
    </w:p>
    <w:p w:rsidR="00391051" w:rsidRPr="007F5DF3" w:rsidRDefault="00391051" w:rsidP="00391051">
      <w:pPr>
        <w:spacing w:after="0" w:line="360" w:lineRule="auto"/>
        <w:jc w:val="both"/>
        <w:rPr>
          <w:rFonts w:ascii="Times New Roman" w:hAnsi="Times New Roman"/>
          <w:sz w:val="28"/>
          <w:szCs w:val="28"/>
        </w:rPr>
      </w:pPr>
    </w:p>
    <w:p w:rsidR="00391051" w:rsidRPr="00B130C7" w:rsidRDefault="00391051" w:rsidP="00391051">
      <w:pPr>
        <w:spacing w:after="0" w:line="360" w:lineRule="auto"/>
        <w:jc w:val="both"/>
        <w:rPr>
          <w:rFonts w:ascii="Times New Roman" w:hAnsi="Times New Roman"/>
          <w:b/>
          <w:sz w:val="28"/>
          <w:szCs w:val="28"/>
        </w:rPr>
      </w:pPr>
      <w:r w:rsidRPr="00B130C7">
        <w:rPr>
          <w:rFonts w:ascii="Times New Roman" w:hAnsi="Times New Roman"/>
          <w:b/>
          <w:sz w:val="28"/>
          <w:szCs w:val="28"/>
        </w:rPr>
        <w:t>Prophetic Prayer:</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Father, I yield my inner life to </w:t>
      </w:r>
      <w:proofErr w:type="gramStart"/>
      <w:r w:rsidRPr="007F5DF3">
        <w:rPr>
          <w:rFonts w:ascii="Times New Roman" w:hAnsi="Times New Roman"/>
          <w:sz w:val="28"/>
          <w:szCs w:val="28"/>
        </w:rPr>
        <w:t>You</w:t>
      </w:r>
      <w:proofErr w:type="gramEnd"/>
      <w:r w:rsidRPr="007F5DF3">
        <w:rPr>
          <w:rFonts w:ascii="Times New Roman" w:hAnsi="Times New Roman"/>
          <w:sz w:val="28"/>
          <w:szCs w:val="28"/>
        </w:rPr>
        <w:t xml:space="preserve">. Renew my mind, heal my heart, and transform my desires. Let Christ be fully formed in me, that I may live aligned with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will and carry Your glory with integrity. In Jesus’ name. </w:t>
      </w:r>
    </w:p>
    <w:p w:rsidR="00391051" w:rsidRDefault="00391051"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Default="00B130C7" w:rsidP="00391051">
      <w:pPr>
        <w:spacing w:after="0" w:line="360" w:lineRule="auto"/>
        <w:jc w:val="both"/>
        <w:rPr>
          <w:rFonts w:ascii="Times New Roman" w:hAnsi="Times New Roman"/>
          <w:sz w:val="28"/>
          <w:szCs w:val="28"/>
        </w:rPr>
      </w:pPr>
    </w:p>
    <w:p w:rsidR="00B130C7" w:rsidRPr="007F5DF3" w:rsidRDefault="00B130C7" w:rsidP="00391051">
      <w:pPr>
        <w:spacing w:after="0" w:line="360" w:lineRule="auto"/>
        <w:jc w:val="both"/>
        <w:rPr>
          <w:rFonts w:ascii="Times New Roman" w:hAnsi="Times New Roman"/>
          <w:sz w:val="28"/>
          <w:szCs w:val="28"/>
        </w:rPr>
      </w:pP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CHAPTER SEVEN</w:t>
      </w: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DELIVERANCE BEYOND APPEARANCE</w:t>
      </w:r>
    </w:p>
    <w:p w:rsidR="00391051" w:rsidRPr="00B130C7" w:rsidRDefault="00391051" w:rsidP="00B130C7">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Healing the Roots, Not Just the Fruits</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Key Scripture: “And He said, ‘What comes out of a </w:t>
      </w:r>
      <w:proofErr w:type="gramStart"/>
      <w:r w:rsidRPr="007F5DF3">
        <w:rPr>
          <w:rFonts w:ascii="Times New Roman" w:hAnsi="Times New Roman"/>
          <w:sz w:val="28"/>
          <w:szCs w:val="28"/>
        </w:rPr>
        <w:t>man, that</w:t>
      </w:r>
      <w:proofErr w:type="gramEnd"/>
      <w:r w:rsidRPr="007F5DF3">
        <w:rPr>
          <w:rFonts w:ascii="Times New Roman" w:hAnsi="Times New Roman"/>
          <w:sz w:val="28"/>
          <w:szCs w:val="28"/>
        </w:rPr>
        <w:t xml:space="preserve"> defiles a man. For from within, out of the heart of men, proceed evil thoughts… All these evil things come from within and defile a man.’”  Mark 7:20–23 (NKJV)</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Deliverance is often misunderstood because it is frequently measured by what changes on the surface. When behaviors improve, language softens, or habits shift, many assume freedom has occurred. But biblical deliverance goes deeper than outward correction. True deliverance reaches the root, not just the fruit. God is not satisfied with managing symptoms when He intends to heal foundations.</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In this prophetic hour, the Spirit of God is reintroducing deliverance as restoration of the inner man. Deliverance is not merely the casting out of demons; it is the uprooting of lies, wounds, and agreements that have shaped the soul. Jesus made it clear that defilement does not originate from external circumstances but from internal conditions. What flows out reveals what has been allowed within.</w:t>
      </w:r>
    </w:p>
    <w:p w:rsidR="00391051" w:rsidRPr="007F5DF3" w:rsidRDefault="00B130C7" w:rsidP="00B130C7">
      <w:pPr>
        <w:spacing w:after="0" w:line="360" w:lineRule="auto"/>
        <w:ind w:firstLine="720"/>
        <w:jc w:val="both"/>
        <w:rPr>
          <w:rFonts w:ascii="Times New Roman" w:hAnsi="Times New Roman"/>
          <w:sz w:val="28"/>
          <w:szCs w:val="28"/>
        </w:rPr>
      </w:pPr>
      <w:r>
        <w:rPr>
          <w:rFonts w:ascii="Times New Roman" w:hAnsi="Times New Roman"/>
          <w:sz w:val="28"/>
          <w:szCs w:val="28"/>
        </w:rPr>
        <w:lastRenderedPageBreak/>
        <w:t>M</w:t>
      </w:r>
      <w:r w:rsidR="00391051" w:rsidRPr="007F5DF3">
        <w:rPr>
          <w:rFonts w:ascii="Times New Roman" w:hAnsi="Times New Roman"/>
          <w:sz w:val="28"/>
          <w:szCs w:val="28"/>
        </w:rPr>
        <w:t>any believers have experienced moments of freedom, only to later find themselves entangled again. This cycle occurs when deliverance addresses behavior without confronting identity. Freedom that is not anchored in truth is fragile. Jesus warned that when an unclean spirit leaves a person but finds the house empty, it returns with greater force (Matthew 12:43–45). Deliverance without inner transformation creates vacancy, not victory.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God is calling His people into complete </w:t>
      </w:r>
      <w:proofErr w:type="spellStart"/>
      <w:r w:rsidRPr="007F5DF3">
        <w:rPr>
          <w:rFonts w:ascii="Times New Roman" w:hAnsi="Times New Roman"/>
          <w:sz w:val="28"/>
          <w:szCs w:val="28"/>
        </w:rPr>
        <w:t>freedomfreedom</w:t>
      </w:r>
      <w:proofErr w:type="spellEnd"/>
      <w:r w:rsidRPr="007F5DF3">
        <w:rPr>
          <w:rFonts w:ascii="Times New Roman" w:hAnsi="Times New Roman"/>
          <w:sz w:val="28"/>
          <w:szCs w:val="28"/>
        </w:rPr>
        <w:t xml:space="preserve"> that fills the heart with truth, not emptiness. Deliverance must be followed by discipleship, renewal of the mind, and healing of the heart. The Spirit does not simply remove darkness; He establishes light. “Where the Spirit of the Lord is, there is liberty” (2 Corinthians 3:17). Liberty is sustained where the Spirit is welcomed.</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roots God seeks to heal are often hidden beneath layers of time, pain, and coping mechanisms. Rejection, abandonment, abuse, fear, pride, and shame can all take root in the heart and silently influence behavior. While fruits such as anger, addiction, control, or withdrawal are visible, the roots remain buried. God, however, never treats the fruit alone. He addresses the root because only then does lasting change occur.</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Jesus modeled this when He healed. He often addressed the heart before the condition. To the paralytic, He said, “Son, your sins are forgiven you” before commanding him to walk (Mark 2:5–11). The healing of the body followed the healing of the inner life. God still works this way. He heals from the inside out.</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Deliverance beyond appearance requires truth-telling. Lies must be confronted. Agreements made in pain must be broken. The enemy gains access where truth is absent. Jesus declared, “You shall know the truth, and the truth shall make you free” (John 8:32). Freedom is not found in denial; it is found in revelation.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lastRenderedPageBreak/>
        <w:t>In this season, God is exposing patterns that no longer serve His purpose. Repeated cycles are being interrupted. Long-standing strongholds are losing their hold. This is not by human effort, but by divine intervention. The fire of God is not only consuming sinit is purifying identity.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often teaches in deliverance counsel, “God does not just cast out what is wrong; He heals what made room for it.” This wisdom captures the heart of true deliverance. When the wound is healed, the door is closed. When truth is established, bondage cannot return.</w:t>
      </w:r>
    </w:p>
    <w:p w:rsidR="00391051" w:rsidRPr="007F5DF3" w:rsidRDefault="00391051" w:rsidP="00B130C7">
      <w:pPr>
        <w:spacing w:after="0" w:line="360" w:lineRule="auto"/>
        <w:jc w:val="both"/>
        <w:rPr>
          <w:rFonts w:ascii="Times New Roman" w:hAnsi="Times New Roman"/>
          <w:sz w:val="28"/>
          <w:szCs w:val="28"/>
        </w:rPr>
      </w:pPr>
      <w:r w:rsidRPr="007F5DF3">
        <w:rPr>
          <w:rFonts w:ascii="Times New Roman" w:hAnsi="Times New Roman"/>
          <w:sz w:val="28"/>
          <w:szCs w:val="28"/>
        </w:rPr>
        <w:t>Deliverance also restores dignity. Jesus never left people exposed after freeing them. The man delivered from demons in Mark 5 was later found clothed and in his right mind. Deliverance brought order, identity, and peace. God is restoring dignity to His people in this hour. Shame is being broken. Fear is losing its voice. Identity is being realigned.There is a prophetic release of courage happening now. Courage to face what has been avoided. Courage to invite God into painful memories. Courage to believe that freedom is possible. The Spirit is saying, “You do not have to live managedyou can live healed.”</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Deliverance beyond appearance also restores purpose. When inner bondage is broken, calling becomes clear. The healed man in Mark 5 was commissioned immediately. Jesus sent him back to declare what God had done. Deliverance produces testimony. Healed roots produce healthy fruit.</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This process requires patience and trust. Inner healing is often progressive, not instantaneous. But every step toward truth is a step toward freedom. “He who the Son sets free is free indeed” (John 8:36). Indeed means fully, genuinely, completely.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God is not intimidated by the depth of your wounds or the length of your struggle. He is the Master Healer. The same power that raised Jesus from the dead </w:t>
      </w:r>
      <w:r w:rsidRPr="007F5DF3">
        <w:rPr>
          <w:rFonts w:ascii="Times New Roman" w:hAnsi="Times New Roman"/>
          <w:sz w:val="28"/>
          <w:szCs w:val="28"/>
        </w:rPr>
        <w:lastRenderedPageBreak/>
        <w:t>dwells within believers (Romans 8:11). That power is sufficient to heal memories, restore emotions, and renew the soul.</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chapter is a prophetic invitation to go deeper. Do not settle for surface change. Invite God to heal the roots. Let Him cleanse the heart, renew the mind, and restore the soul. Freedom is not a momentit is a life lived in truth.</w:t>
      </w:r>
    </w:p>
    <w:p w:rsidR="00391051" w:rsidRPr="007F5DF3" w:rsidRDefault="00391051" w:rsidP="00391051">
      <w:pPr>
        <w:spacing w:after="0" w:line="360" w:lineRule="auto"/>
        <w:jc w:val="both"/>
        <w:rPr>
          <w:rFonts w:ascii="Times New Roman" w:hAnsi="Times New Roman"/>
          <w:sz w:val="28"/>
          <w:szCs w:val="28"/>
        </w:rPr>
      </w:pPr>
    </w:p>
    <w:p w:rsidR="00391051" w:rsidRPr="00B130C7" w:rsidRDefault="00391051" w:rsidP="00391051">
      <w:pPr>
        <w:spacing w:after="0" w:line="360" w:lineRule="auto"/>
        <w:jc w:val="both"/>
        <w:rPr>
          <w:rFonts w:ascii="Times New Roman" w:hAnsi="Times New Roman"/>
          <w:b/>
          <w:sz w:val="28"/>
          <w:szCs w:val="28"/>
        </w:rPr>
      </w:pPr>
      <w:r w:rsidRPr="00B130C7">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Healing the Wounded Soul  John &amp; Paula </w:t>
      </w:r>
      <w:proofErr w:type="spellStart"/>
      <w:r w:rsidRPr="007F5DF3">
        <w:rPr>
          <w:rFonts w:ascii="Times New Roman" w:hAnsi="Times New Roman"/>
          <w:sz w:val="28"/>
          <w:szCs w:val="28"/>
        </w:rPr>
        <w:t>Sandford</w:t>
      </w:r>
      <w:proofErr w:type="spellEnd"/>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Bondage Breaker  Neil T. Anderson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Victory Over the </w:t>
      </w:r>
      <w:proofErr w:type="gramStart"/>
      <w:r w:rsidRPr="007F5DF3">
        <w:rPr>
          <w:rFonts w:ascii="Times New Roman" w:hAnsi="Times New Roman"/>
          <w:sz w:val="28"/>
          <w:szCs w:val="28"/>
        </w:rPr>
        <w:t>Darkness  Neil</w:t>
      </w:r>
      <w:proofErr w:type="gramEnd"/>
      <w:r w:rsidRPr="007F5DF3">
        <w:rPr>
          <w:rFonts w:ascii="Times New Roman" w:hAnsi="Times New Roman"/>
          <w:sz w:val="28"/>
          <w:szCs w:val="28"/>
        </w:rPr>
        <w:t xml:space="preserve"> T. Anderson</w:t>
      </w:r>
    </w:p>
    <w:p w:rsidR="00B130C7" w:rsidRDefault="00B130C7" w:rsidP="00391051">
      <w:pPr>
        <w:spacing w:after="0" w:line="360" w:lineRule="auto"/>
        <w:jc w:val="both"/>
        <w:rPr>
          <w:rFonts w:ascii="Times New Roman" w:hAnsi="Times New Roman"/>
          <w:b/>
          <w:sz w:val="28"/>
          <w:szCs w:val="28"/>
        </w:rPr>
      </w:pPr>
    </w:p>
    <w:p w:rsidR="00B130C7" w:rsidRDefault="00391051" w:rsidP="00391051">
      <w:pPr>
        <w:spacing w:after="0" w:line="360" w:lineRule="auto"/>
        <w:jc w:val="both"/>
        <w:rPr>
          <w:rFonts w:ascii="Times New Roman" w:hAnsi="Times New Roman"/>
          <w:b/>
          <w:sz w:val="28"/>
          <w:szCs w:val="28"/>
        </w:rPr>
      </w:pPr>
      <w:r w:rsidRPr="00B130C7">
        <w:rPr>
          <w:rFonts w:ascii="Times New Roman" w:hAnsi="Times New Roman"/>
          <w:b/>
          <w:sz w:val="28"/>
          <w:szCs w:val="28"/>
        </w:rPr>
        <w:t>Prophetic Prayer:</w:t>
      </w:r>
    </w:p>
    <w:p w:rsidR="00391051" w:rsidRPr="00B130C7" w:rsidRDefault="00391051" w:rsidP="00391051">
      <w:pPr>
        <w:spacing w:after="0" w:line="360" w:lineRule="auto"/>
        <w:jc w:val="both"/>
        <w:rPr>
          <w:rFonts w:ascii="Times New Roman" w:hAnsi="Times New Roman"/>
          <w:b/>
          <w:sz w:val="28"/>
          <w:szCs w:val="28"/>
        </w:rPr>
      </w:pPr>
      <w:r w:rsidRPr="007F5DF3">
        <w:rPr>
          <w:rFonts w:ascii="Times New Roman" w:hAnsi="Times New Roman"/>
          <w:sz w:val="28"/>
          <w:szCs w:val="28"/>
        </w:rPr>
        <w:t xml:space="preserve">Father, I invite </w:t>
      </w:r>
      <w:proofErr w:type="gramStart"/>
      <w:r w:rsidRPr="007F5DF3">
        <w:rPr>
          <w:rFonts w:ascii="Times New Roman" w:hAnsi="Times New Roman"/>
          <w:sz w:val="28"/>
          <w:szCs w:val="28"/>
        </w:rPr>
        <w:t>You</w:t>
      </w:r>
      <w:proofErr w:type="gramEnd"/>
      <w:r w:rsidRPr="007F5DF3">
        <w:rPr>
          <w:rFonts w:ascii="Times New Roman" w:hAnsi="Times New Roman"/>
          <w:sz w:val="28"/>
          <w:szCs w:val="28"/>
        </w:rPr>
        <w:t xml:space="preserve"> into the deep places of my heart. Heal the roots that have shaped my struggles. Break every false agreement and establish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truth within me. Let my freedom be complete and lasting. In Jesus’ name, </w:t>
      </w: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CHAPTER EIGHT</w:t>
      </w:r>
    </w:p>
    <w:p w:rsidR="00391051" w:rsidRPr="00B130C7" w:rsidRDefault="00B130C7" w:rsidP="00B130C7">
      <w:pPr>
        <w:spacing w:after="0" w:line="360" w:lineRule="auto"/>
        <w:jc w:val="center"/>
        <w:rPr>
          <w:rFonts w:ascii="Times New Roman" w:hAnsi="Times New Roman"/>
          <w:b/>
          <w:sz w:val="28"/>
          <w:szCs w:val="28"/>
        </w:rPr>
      </w:pPr>
      <w:r w:rsidRPr="00B130C7">
        <w:rPr>
          <w:rFonts w:ascii="Times New Roman" w:hAnsi="Times New Roman"/>
          <w:b/>
          <w:sz w:val="28"/>
          <w:szCs w:val="28"/>
        </w:rPr>
        <w:t>TRUTH, REPENTANCE, AND BROKENNESS</w:t>
      </w:r>
    </w:p>
    <w:p w:rsidR="00391051" w:rsidRPr="00B130C7" w:rsidRDefault="00391051" w:rsidP="00B130C7">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God’s Pathway to Inner Cleansing and Lasting Renewal</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Key Scripture: “Behold, You desire truth in the inward parts, and in the hidden part </w:t>
      </w:r>
      <w:proofErr w:type="gramStart"/>
      <w:r w:rsidRPr="007F5DF3">
        <w:rPr>
          <w:rFonts w:ascii="Times New Roman" w:hAnsi="Times New Roman"/>
          <w:sz w:val="28"/>
          <w:szCs w:val="28"/>
        </w:rPr>
        <w:t>You</w:t>
      </w:r>
      <w:proofErr w:type="gramEnd"/>
      <w:r w:rsidRPr="007F5DF3">
        <w:rPr>
          <w:rFonts w:ascii="Times New Roman" w:hAnsi="Times New Roman"/>
          <w:sz w:val="28"/>
          <w:szCs w:val="28"/>
        </w:rPr>
        <w:t xml:space="preserve"> will make me to know wisdom.”  Psalm 51:6 (NKJV)</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There is a sound that heaven responds to more quickly than loud worship, eloquent prayer, or public sacrifice. It is the sound of a broken and truthful heart. In every generation, God has moved powerfully through men and women who dared to stand naked before Himwithout pretense, without excuse, without defense. Truth, repentance, and brokenness are not weaknesses in the kingdom of God; they are gateways to restoration, authority, and intimacy.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This chapter carries a prophetic summons. God is calling His people back to the altar of the heart. Not the altar of performance. Not the altar of image. But the altar where truth is spoken, repentance is genuine, and brokenness becomes holy ground.</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Truth is the foundation of freedom. Without truth, repentance becomes shallow. Without repentance, brokenness becomes emotionalism. But when truth, repentance, and brokenness align, heaven responds with cleansing and renewal. David understood this deeply. Psalm 51 was not written from a throne but from a place of exposure. A king laid bare before God, stripped of justification, crying out not for reputation restoration, but for heart renewal.</w:t>
      </w:r>
    </w:p>
    <w:p w:rsidR="00B130C7"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God desires truth in the inward parts. Not rehearsed truth. Not borrowed convictions. Not religious vocabulary. Inward truth means agreeing with God about what He reveals, even when it hurts. It means refusing to lie to ourselves about our condition. Proverbs 28:13 declares, “He who covers his sins will not prosper, but whoever confesses and forsakes them will have mercy.” Covering delays healing. </w:t>
      </w:r>
    </w:p>
    <w:p w:rsidR="00B130C7" w:rsidRDefault="00B130C7" w:rsidP="00B130C7">
      <w:pPr>
        <w:spacing w:after="0" w:line="360" w:lineRule="auto"/>
        <w:jc w:val="both"/>
        <w:rPr>
          <w:rFonts w:ascii="Times New Roman" w:hAnsi="Times New Roman"/>
          <w:sz w:val="28"/>
          <w:szCs w:val="28"/>
        </w:rPr>
      </w:pPr>
    </w:p>
    <w:p w:rsidR="00391051" w:rsidRPr="00B130C7" w:rsidRDefault="00391051" w:rsidP="00B130C7">
      <w:pPr>
        <w:spacing w:after="0" w:line="360" w:lineRule="auto"/>
        <w:jc w:val="both"/>
        <w:rPr>
          <w:rFonts w:ascii="Times New Roman" w:hAnsi="Times New Roman"/>
          <w:sz w:val="28"/>
          <w:szCs w:val="28"/>
          <w:u w:val="single"/>
        </w:rPr>
      </w:pPr>
      <w:r w:rsidRPr="00B130C7">
        <w:rPr>
          <w:rFonts w:ascii="Times New Roman" w:hAnsi="Times New Roman"/>
          <w:sz w:val="28"/>
          <w:szCs w:val="28"/>
          <w:u w:val="single"/>
        </w:rPr>
        <w:t>Confession invites mercy.</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In this prophetic hour, God is dismantling false narratives believers have told themselves to survive pain. Lies such as “I’m fine,” “It doesn’t matter,” “I’ve moved on,” or “That’s just how I am.” These statements may protect emotions, but they block transformation. The Spirit of Truth is gently but firmly confronting these inner agreements, not to shame, but to heal.</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Repentance is more than apology. It is a change of mind that produces a change of direction. Biblical repentance reorients the heart toward God. It is not regret over consequences; it is grief over separation. Paul explains this difference </w:t>
      </w:r>
      <w:r w:rsidRPr="007F5DF3">
        <w:rPr>
          <w:rFonts w:ascii="Times New Roman" w:hAnsi="Times New Roman"/>
          <w:sz w:val="28"/>
          <w:szCs w:val="28"/>
        </w:rPr>
        <w:lastRenderedPageBreak/>
        <w:t>clearly: “Godly sorrow produces repentance leading to salvation, not to be regretted; but the sorrow of the world produces death” (2 Corinthians 7:10).</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Worldly sorrow says, “I’m sorry I was caught.” Godly sorrow says, “I’m grieved that my heart drifted from </w:t>
      </w:r>
      <w:proofErr w:type="gramStart"/>
      <w:r w:rsidRPr="007F5DF3">
        <w:rPr>
          <w:rFonts w:ascii="Times New Roman" w:hAnsi="Times New Roman"/>
          <w:sz w:val="28"/>
          <w:szCs w:val="28"/>
        </w:rPr>
        <w:t>You</w:t>
      </w:r>
      <w:proofErr w:type="gramEnd"/>
      <w:r w:rsidRPr="007F5DF3">
        <w:rPr>
          <w:rFonts w:ascii="Times New Roman" w:hAnsi="Times New Roman"/>
          <w:sz w:val="28"/>
          <w:szCs w:val="28"/>
        </w:rPr>
        <w:t>.” One produces shame. The other produces life. In this season, God is inviting His people out of shallow repentance and into heart-level turning.</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Brokenness is often misunderstood. It is not weakness. It is not insecurity. It is not self-hatred. Brokenness is strength yielded fully to God. It is the posture of the heart that says, “I no longer trust myself more than I trust </w:t>
      </w:r>
      <w:proofErr w:type="gramStart"/>
      <w:r w:rsidRPr="007F5DF3">
        <w:rPr>
          <w:rFonts w:ascii="Times New Roman" w:hAnsi="Times New Roman"/>
          <w:sz w:val="28"/>
          <w:szCs w:val="28"/>
        </w:rPr>
        <w:t>You</w:t>
      </w:r>
      <w:proofErr w:type="gramEnd"/>
      <w:r w:rsidRPr="007F5DF3">
        <w:rPr>
          <w:rFonts w:ascii="Times New Roman" w:hAnsi="Times New Roman"/>
          <w:sz w:val="28"/>
          <w:szCs w:val="28"/>
        </w:rPr>
        <w:t>.” Psalm 51:17 declares, “The sacrifices of God are a broken spirit, a broken and a contrite heartthes</w:t>
      </w:r>
      <w:r w:rsidR="00B130C7">
        <w:rPr>
          <w:rFonts w:ascii="Times New Roman" w:hAnsi="Times New Roman"/>
          <w:sz w:val="28"/>
          <w:szCs w:val="28"/>
        </w:rPr>
        <w:t>e, O God, You will not despise.</w:t>
      </w:r>
      <w:r w:rsidRPr="007F5DF3">
        <w:rPr>
          <w:rFonts w:ascii="Times New Roman" w:hAnsi="Times New Roman"/>
          <w:sz w:val="28"/>
          <w:szCs w:val="28"/>
        </w:rPr>
        <w:t xml:space="preserve"> God does not despise brokenness; He honors it.</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Throughout Scripture, God consistently uses broken people who are willing to remain pliable in His hands. Moses was broken in the wilderness before he was trusted with deliverance. Gideon was broken of self-doubt before he led an army. Peter was broken by denial before he was entrusted with the early church. Brokenness prepares the vessel to carry glory without corruption.</w:t>
      </w:r>
    </w:p>
    <w:p w:rsidR="00B130C7" w:rsidRDefault="00B130C7" w:rsidP="00B130C7">
      <w:pPr>
        <w:spacing w:after="0" w:line="360" w:lineRule="auto"/>
        <w:ind w:firstLine="720"/>
        <w:jc w:val="both"/>
        <w:rPr>
          <w:rFonts w:ascii="Times New Roman" w:hAnsi="Times New Roman"/>
          <w:sz w:val="28"/>
          <w:szCs w:val="28"/>
        </w:rPr>
      </w:pP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In prophetic seasons, brokenness often precedes breakthrough. God breaks what cannot be trusted in its current statenot to destroy it, but to reshape it. Jeremiah 18 describes the potter and the clay. When the vessel was marred in the potter’s hand, he did not discard it; he reshaped it. God does not discard broken hearts. He reforms them.</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chapter speaks to those who have avoided brokenness out of fear. Fear of losing control. Fear of being exposed. Fear of confronting pain. But hear the word of the Lord: What you avoid confronting will eventually confront you. What you surrender willingly, God heals gently.</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lastRenderedPageBreak/>
        <w:t>Truth also requires courage. It takes courage to say, “I am not okay.” It takes courage to admit spiritual dryness, emotional exhaustion, or hidden compromise. But courage is rewarded with grace. James 4:6 assures us that God gives grace to the humble. Grace flows where humility opens the door.</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often declares in prophetic counsel, “Brokenness before God is never humiliationit is the doorway to healing, restoration, and spiritual authority.” This truth dismantles the fear surrounding repentance and reframes it as divine invitation.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Repentance restores spiritual sensitivity. When the heart is hardened by unconfessed sin or unresolved pain, discernment dulls. Prayer becomes routine. Worship becomes distant. But repentance revives sensitivity. David prayed, “Restore to me the joy of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salvation” (Psalm 51:12). Joy returns when the heart realigns with God.</w:t>
      </w:r>
    </w:p>
    <w:p w:rsidR="00391051" w:rsidRPr="007F5DF3" w:rsidRDefault="00391051" w:rsidP="00B130C7">
      <w:pPr>
        <w:spacing w:after="0" w:line="360" w:lineRule="auto"/>
        <w:ind w:firstLine="720"/>
        <w:jc w:val="both"/>
        <w:rPr>
          <w:rFonts w:ascii="Times New Roman" w:hAnsi="Times New Roman"/>
          <w:sz w:val="28"/>
          <w:szCs w:val="28"/>
        </w:rPr>
      </w:pPr>
      <w:r w:rsidRPr="007F5DF3">
        <w:rPr>
          <w:rFonts w:ascii="Times New Roman" w:hAnsi="Times New Roman"/>
          <w:sz w:val="28"/>
          <w:szCs w:val="28"/>
        </w:rPr>
        <w:t>Truth also restores identity. Many believers live under false labels assigned by trauma, failure, or sin. Repentance breaks agreement with these lies. God renames those who return to Him. The prodigal son returned in repentance and was restored with a robe, a ring, and authority (Luke 15:22). Repentance did not demote himit reinstated him.</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Brokenness also deepens intimacy. God draws near to the brokenhearted (Psalm 34:18). Nearness is not found in performance; it is found in surrender. When defenses fall, intimacy rises. This is why revival often begins with repentance. When hearts return, heaven responds.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In this prophetic moment, God is cleansing the inner chambers of His people. Not with harshness, but with mercy. “Come now, and let us reason together,” </w:t>
      </w:r>
      <w:proofErr w:type="gramStart"/>
      <w:r w:rsidRPr="007F5DF3">
        <w:rPr>
          <w:rFonts w:ascii="Times New Roman" w:hAnsi="Times New Roman"/>
          <w:sz w:val="28"/>
          <w:szCs w:val="28"/>
        </w:rPr>
        <w:t>says</w:t>
      </w:r>
      <w:proofErr w:type="gramEnd"/>
      <w:r w:rsidRPr="007F5DF3">
        <w:rPr>
          <w:rFonts w:ascii="Times New Roman" w:hAnsi="Times New Roman"/>
          <w:sz w:val="28"/>
          <w:szCs w:val="28"/>
        </w:rPr>
        <w:t xml:space="preserve"> the Lord, “Though your sins are like scarlet, they shall be as white as snow” (Isaiah 1:18). Cleansing is available. Restoration is possible. Renewal is promised.</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Truth must be ongoing, not seasonal. Repentance must be a lifestyle, not an event. Brokenness must remain tender, not temporary. Paul said, “I die daily” (1 Corinthians 15:31). Daily surrender keeps the heart soft and the spirit responsive.</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God is raising a people whose repentance is deep, whose hearts are clean, and whose lives are aligned. These are the ones He entrusts with authority. These are the ones He sends into dark places carrying light. These are the ones who will stand in coming days without compromise.</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Let this chapter serve as an altar callnot to emotion, but to truth. Let it be an invitation to come home inwardly. To lay down masks. To release defenses. To trust God with what has been hidden too long.</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promise is certain. “If we confess our sins, He is faithful and just to forgive us our sins and to cleanse us from all unrighteousness” (1 John 1:9). Cleansing is not partial. It is complete.</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is the hour of inward cleansing. This is the moment of holy return. This is the season where truth, repentance, and brokenness unlock renewal.</w:t>
      </w:r>
    </w:p>
    <w:p w:rsidR="00391051" w:rsidRPr="007F5DF3" w:rsidRDefault="00391051"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b/>
          <w:sz w:val="28"/>
          <w:szCs w:val="28"/>
        </w:rPr>
      </w:pPr>
    </w:p>
    <w:p w:rsidR="001A312B" w:rsidRDefault="001A312B" w:rsidP="00391051">
      <w:pPr>
        <w:spacing w:after="0" w:line="360" w:lineRule="auto"/>
        <w:jc w:val="both"/>
        <w:rPr>
          <w:rFonts w:ascii="Times New Roman" w:hAnsi="Times New Roman"/>
          <w:b/>
          <w:sz w:val="28"/>
          <w:szCs w:val="28"/>
        </w:rPr>
      </w:pPr>
    </w:p>
    <w:p w:rsidR="001A312B" w:rsidRDefault="001A312B" w:rsidP="00391051">
      <w:pPr>
        <w:spacing w:after="0" w:line="360" w:lineRule="auto"/>
        <w:jc w:val="both"/>
        <w:rPr>
          <w:rFonts w:ascii="Times New Roman" w:hAnsi="Times New Roman"/>
          <w:b/>
          <w:sz w:val="28"/>
          <w:szCs w:val="28"/>
        </w:rPr>
      </w:pPr>
    </w:p>
    <w:p w:rsidR="00391051" w:rsidRPr="001A312B" w:rsidRDefault="00391051" w:rsidP="00391051">
      <w:pPr>
        <w:spacing w:after="0" w:line="360" w:lineRule="auto"/>
        <w:jc w:val="both"/>
        <w:rPr>
          <w:rFonts w:ascii="Times New Roman" w:hAnsi="Times New Roman"/>
          <w:b/>
          <w:sz w:val="28"/>
          <w:szCs w:val="28"/>
        </w:rPr>
      </w:pPr>
      <w:r w:rsidRPr="001A312B">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The Calvary Road  Roy </w:t>
      </w:r>
      <w:proofErr w:type="spellStart"/>
      <w:r w:rsidRPr="007F5DF3">
        <w:rPr>
          <w:rFonts w:ascii="Times New Roman" w:hAnsi="Times New Roman"/>
          <w:sz w:val="28"/>
          <w:szCs w:val="28"/>
        </w:rPr>
        <w:t>Hession</w:t>
      </w:r>
      <w:proofErr w:type="spellEnd"/>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Repentance: The First Word of the Gospel  Richard Owen Roberts</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A Tale of Three Kings  Gene Edwards</w:t>
      </w:r>
    </w:p>
    <w:p w:rsidR="00391051" w:rsidRPr="007F5DF3" w:rsidRDefault="00391051" w:rsidP="00391051">
      <w:pPr>
        <w:spacing w:after="0" w:line="360" w:lineRule="auto"/>
        <w:jc w:val="both"/>
        <w:rPr>
          <w:rFonts w:ascii="Times New Roman" w:hAnsi="Times New Roman"/>
          <w:sz w:val="28"/>
          <w:szCs w:val="28"/>
        </w:rPr>
      </w:pPr>
    </w:p>
    <w:p w:rsidR="00391051" w:rsidRPr="001A312B" w:rsidRDefault="00391051" w:rsidP="00391051">
      <w:pPr>
        <w:spacing w:after="0" w:line="360" w:lineRule="auto"/>
        <w:jc w:val="both"/>
        <w:rPr>
          <w:rFonts w:ascii="Times New Roman" w:hAnsi="Times New Roman"/>
          <w:b/>
          <w:sz w:val="28"/>
          <w:szCs w:val="28"/>
        </w:rPr>
      </w:pPr>
      <w:r w:rsidRPr="001A312B">
        <w:rPr>
          <w:rFonts w:ascii="Times New Roman" w:hAnsi="Times New Roman"/>
          <w:b/>
          <w:sz w:val="28"/>
          <w:szCs w:val="28"/>
        </w:rPr>
        <w:t>Prophetic Prayer:</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Father, I come before </w:t>
      </w:r>
      <w:r w:rsidR="001A312B">
        <w:rPr>
          <w:rFonts w:ascii="Times New Roman" w:hAnsi="Times New Roman"/>
          <w:sz w:val="28"/>
          <w:szCs w:val="28"/>
        </w:rPr>
        <w:t>y</w:t>
      </w:r>
      <w:r w:rsidRPr="007F5DF3">
        <w:rPr>
          <w:rFonts w:ascii="Times New Roman" w:hAnsi="Times New Roman"/>
          <w:sz w:val="28"/>
          <w:szCs w:val="28"/>
        </w:rPr>
        <w:t>ou without masks and without defense. I choose truth in my inward parts. I repent where my heart has drifted, and I s</w:t>
      </w:r>
      <w:r w:rsidR="001A312B">
        <w:rPr>
          <w:rFonts w:ascii="Times New Roman" w:hAnsi="Times New Roman"/>
          <w:sz w:val="28"/>
          <w:szCs w:val="28"/>
        </w:rPr>
        <w:t xml:space="preserve">urrender every </w:t>
      </w:r>
      <w:r w:rsidR="001A312B">
        <w:rPr>
          <w:rFonts w:ascii="Times New Roman" w:hAnsi="Times New Roman"/>
          <w:sz w:val="28"/>
          <w:szCs w:val="28"/>
        </w:rPr>
        <w:lastRenderedPageBreak/>
        <w:t>hidden place to y</w:t>
      </w:r>
      <w:r w:rsidRPr="007F5DF3">
        <w:rPr>
          <w:rFonts w:ascii="Times New Roman" w:hAnsi="Times New Roman"/>
          <w:sz w:val="28"/>
          <w:szCs w:val="28"/>
        </w:rPr>
        <w:t xml:space="preserve">ou. Break what must be broken so </w:t>
      </w:r>
      <w:r w:rsidR="001A312B">
        <w:rPr>
          <w:rFonts w:ascii="Times New Roman" w:hAnsi="Times New Roman"/>
          <w:sz w:val="28"/>
          <w:szCs w:val="28"/>
        </w:rPr>
        <w:t>y</w:t>
      </w:r>
      <w:r w:rsidRPr="007F5DF3">
        <w:rPr>
          <w:rFonts w:ascii="Times New Roman" w:hAnsi="Times New Roman"/>
          <w:sz w:val="28"/>
          <w:szCs w:val="28"/>
        </w:rPr>
        <w:t>ou can heal what must be healed. Restore my joy, renew my spirit, and cleanse me completely. In Jesus’ name, Amen.</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sz w:val="28"/>
          <w:szCs w:val="28"/>
        </w:rPr>
      </w:pPr>
    </w:p>
    <w:p w:rsidR="001A312B" w:rsidRPr="007F5DF3" w:rsidRDefault="001A312B" w:rsidP="00391051">
      <w:pPr>
        <w:spacing w:after="0" w:line="360" w:lineRule="auto"/>
        <w:jc w:val="both"/>
        <w:rPr>
          <w:rFonts w:ascii="Times New Roman" w:hAnsi="Times New Roman"/>
          <w:sz w:val="28"/>
          <w:szCs w:val="28"/>
        </w:rPr>
      </w:pPr>
    </w:p>
    <w:p w:rsidR="00391051" w:rsidRPr="001A312B" w:rsidRDefault="001A312B" w:rsidP="001A312B">
      <w:pPr>
        <w:spacing w:after="0" w:line="360" w:lineRule="auto"/>
        <w:jc w:val="center"/>
        <w:rPr>
          <w:rFonts w:ascii="Times New Roman" w:hAnsi="Times New Roman"/>
          <w:b/>
          <w:sz w:val="28"/>
          <w:szCs w:val="28"/>
        </w:rPr>
      </w:pPr>
      <w:r w:rsidRPr="001A312B">
        <w:rPr>
          <w:rFonts w:ascii="Times New Roman" w:hAnsi="Times New Roman"/>
          <w:b/>
          <w:sz w:val="28"/>
          <w:szCs w:val="28"/>
        </w:rPr>
        <w:t>CHAPTER NINE</w:t>
      </w:r>
    </w:p>
    <w:p w:rsidR="00391051" w:rsidRPr="001A312B" w:rsidRDefault="001A312B" w:rsidP="001A312B">
      <w:pPr>
        <w:spacing w:after="0" w:line="360" w:lineRule="auto"/>
        <w:jc w:val="center"/>
        <w:rPr>
          <w:rFonts w:ascii="Times New Roman" w:hAnsi="Times New Roman"/>
          <w:b/>
          <w:sz w:val="28"/>
          <w:szCs w:val="28"/>
        </w:rPr>
      </w:pPr>
      <w:r w:rsidRPr="001A312B">
        <w:rPr>
          <w:rFonts w:ascii="Times New Roman" w:hAnsi="Times New Roman"/>
          <w:b/>
          <w:sz w:val="28"/>
          <w:szCs w:val="28"/>
        </w:rPr>
        <w:t>LIVING CLEAN FROM THE INSIDE OUT</w:t>
      </w:r>
    </w:p>
    <w:p w:rsidR="00391051" w:rsidRPr="001A312B" w:rsidRDefault="00391051" w:rsidP="00391051">
      <w:pPr>
        <w:spacing w:after="0" w:line="360" w:lineRule="auto"/>
        <w:jc w:val="both"/>
        <w:rPr>
          <w:rFonts w:ascii="Times New Roman" w:hAnsi="Times New Roman"/>
          <w:sz w:val="28"/>
          <w:szCs w:val="28"/>
          <w:u w:val="single"/>
        </w:rPr>
      </w:pPr>
      <w:r w:rsidRPr="001A312B">
        <w:rPr>
          <w:rFonts w:ascii="Times New Roman" w:hAnsi="Times New Roman"/>
          <w:sz w:val="28"/>
          <w:szCs w:val="28"/>
          <w:u w:val="single"/>
        </w:rPr>
        <w:t>A Lifestyle of Integrity, Holiness, and Sustained Freedom</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Key Scripture: “To the pure all things are pure, but to those who are defiled and unbelieving nothing is pure; but even their mind and conscience are defiled.”  Titus 1:15 (NKJV)</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 xml:space="preserve">Living clean from the inside out is not an event; it is a way of life. It is the fruit of a heart that has been cleansed, a mind that has been renewed, and a spirit that has learned to remain yielded to God. Many encounter moments of purification, but few cultivate the discipline of remaining pure. This chapter carries a prophetic mandate for sustained </w:t>
      </w:r>
      <w:proofErr w:type="spellStart"/>
      <w:r w:rsidRPr="007F5DF3">
        <w:rPr>
          <w:rFonts w:ascii="Times New Roman" w:hAnsi="Times New Roman"/>
          <w:sz w:val="28"/>
          <w:szCs w:val="28"/>
        </w:rPr>
        <w:t>holinessholiness</w:t>
      </w:r>
      <w:proofErr w:type="spellEnd"/>
      <w:r w:rsidRPr="007F5DF3">
        <w:rPr>
          <w:rFonts w:ascii="Times New Roman" w:hAnsi="Times New Roman"/>
          <w:sz w:val="28"/>
          <w:szCs w:val="28"/>
        </w:rPr>
        <w:t xml:space="preserve"> that is not rigid or religious, but alive, responsive, and rooted in intimacy with God.</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Purity begins internally, but it does not stay hidden. What God cleanses within will inevitably manifest without. Jesus taught that a good tree cannot bear bad fruit and a bad tree cannot bear good fruit (Matthew 7:17–18). Fruit is not produced by striving; it is produced by nature. When the nature is changed, the fruit follows. This is why living clean from the inside out requires guarding the heart continually, not occasionally.</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Scripture exhorts believers to “keep your heart with all diligence, for out of it spring the issues of life” (Proverbs 4:23). Issues are not random; they flow. Words, reactions, attitudes, and decisions are streams flowing from an inner source. When the source is clean, the streams are life-giving. When the source is polluted, even good intentions become tainted. God is calling His people to steward the source.</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In this prophetic hour, God is not merely delivering His people from sin; He is training them to live free. Freedom must be maintained through truth, obedience, and ongoing surrender. Israel was delivered from Egypt in a moment, but Egypt had to be removed from their hearts over time. Deliverance gets you out; discipleship keeps you out.</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Living clean from the inside out requires intentional alignment. Alignment is the daily practice of bringing thoughts, emotions, and actions under the authority of Christ. Paul writes, “Casting down arguments and every high thing that exalts itself against the knowledge of God, bringing every thought into captivity to the </w:t>
      </w:r>
      <w:r w:rsidRPr="007F5DF3">
        <w:rPr>
          <w:rFonts w:ascii="Times New Roman" w:hAnsi="Times New Roman"/>
          <w:sz w:val="28"/>
          <w:szCs w:val="28"/>
        </w:rPr>
        <w:lastRenderedPageBreak/>
        <w:t>obedience of Christ” (2 Corinthians 10:5). Captivity here is not oppression; it is order. A disciplined mind protects a purified heart.</w:t>
      </w:r>
    </w:p>
    <w:p w:rsidR="001A312B"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Holiness is often misunderstood as restriction, but in truth, holiness is freedom with boundaries. God’s commands are not cages; they are coverings. When God calls His people to be holy, He is inviting them to live </w:t>
      </w:r>
      <w:proofErr w:type="spellStart"/>
      <w:r w:rsidRPr="007F5DF3">
        <w:rPr>
          <w:rFonts w:ascii="Times New Roman" w:hAnsi="Times New Roman"/>
          <w:sz w:val="28"/>
          <w:szCs w:val="28"/>
        </w:rPr>
        <w:t>unfragmented</w:t>
      </w:r>
      <w:proofErr w:type="spellEnd"/>
      <w:r w:rsidRPr="007F5DF3">
        <w:rPr>
          <w:rFonts w:ascii="Times New Roman" w:hAnsi="Times New Roman"/>
          <w:sz w:val="28"/>
          <w:szCs w:val="28"/>
        </w:rPr>
        <w:t xml:space="preserve"> lives. “Be holy, for I am holy” (1 Peter 1:16) is not a demand for perfection but a call to reflectionto mirror God’s nature in thought, motive, and behavior.</w:t>
      </w:r>
      <w:r w:rsidR="001A312B">
        <w:rPr>
          <w:rFonts w:ascii="Times New Roman" w:hAnsi="Times New Roman"/>
          <w:sz w:val="28"/>
          <w:szCs w:val="28"/>
        </w:rPr>
        <w:tab/>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Living clean also involves discernment. Discernment is the ability to recognize what contaminates the heart before it takes root. Jesus warned that the eye is the lamp of the body and that what we allow in affects our inner life (Matthew 6:22–23). In a world saturated with compromise, discernment becomes essential. Not everything permissible is beneficial. Purity chooses what nourishes the soul.</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This lifestyle requires humility. Pride invites contamination because it resists correction. Humility invites cleansing because it welcomes truth. “God resists the proud, but gives grace to the humble” (James 4:6). Grace empowers holy living. Without grace, holiness becomes legalism. With grace, holiness becomes joy.</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A clean life is sustained by abiding. Jesus said, “Abide in Me, and I in you” (John 15:4). Abiding is remaining connected, staying present, and living aware of God’s nearness. When intimacy fades, compromise creeps in. When intimacy is cultivated, obedience flows naturally. The clean life is not maintained by willpower; it is sustained by relationship.</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Living clean from the inside out also involves community. Isolation breeds deception, but godly fellowship fosters accountability and growth. Hebrews 10:24–25 urges believers to stir one another toward love and good works. Clean living flourishes in environments of truth, grace, and mutual encouragement. The enemy isolates to contaminate; God connects to preserve.</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 xml:space="preserve">Integrity becomes the visible expression of inner purity. Integrity is consistency between who we are privately and who we are publicly. It is the same heart in the dark as in the light. “The integrity of the upright guides them” (Proverbs 11:3). Integrity does not mean </w:t>
      </w:r>
      <w:proofErr w:type="spellStart"/>
      <w:r w:rsidRPr="007F5DF3">
        <w:rPr>
          <w:rFonts w:ascii="Times New Roman" w:hAnsi="Times New Roman"/>
          <w:sz w:val="28"/>
          <w:szCs w:val="28"/>
        </w:rPr>
        <w:t>sinlessness</w:t>
      </w:r>
      <w:proofErr w:type="spellEnd"/>
      <w:r w:rsidRPr="007F5DF3">
        <w:rPr>
          <w:rFonts w:ascii="Times New Roman" w:hAnsi="Times New Roman"/>
          <w:sz w:val="28"/>
          <w:szCs w:val="28"/>
        </w:rPr>
        <w:t>; it means sincerity. It means quick repentance, honest confession, and a heart that remains teachable.</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There is a prophetic dimension to integrity in this season. God is elevating those whose private lives can sustain public responsibility. Platforms are shifting. Voices are being weighed. God is measuring hearts, not resumes. Those who live clean from the inside out will be entrusted with influence because they will not abuse it. Authority is safest in the hands of the pure.</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often counsels with prophetic clarity, “Purity is not about avoiding people; it is about guarding the presence of God within you.” This wisdom reframes holiness as stewardship, not separation. The goal is not withdrawal from the world, but transformation within it.</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Living clean also requires continual repentancenot because salvation is unstable, but because relationship is dynamic. Repentance keeps the heart tender. It removes buildup before it becomes blockage. David’s life demonstrates this rhythm. Though imperfect, he returned to God repeatedly, and his heart remained responsive. God seeks hearts that return quickly.</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The conscience plays a critical role in clean living. Paul said he endeavored to maintain a clear conscience before God and man (Acts 24:16). A clear conscience is a giftit keeps the heart sensitive to conviction and responsive to correction. When conscience is ignored, it dulls. When it is honored, it protects.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Living clean from the inside out also restores joy. Sin drains joy; purity replenishes it. The joy of the Lord becomes strength when the heart is aligned. This joy is not circumstantial; it is rooted in peace with God. “Great </w:t>
      </w:r>
      <w:proofErr w:type="gramStart"/>
      <w:r w:rsidRPr="007F5DF3">
        <w:rPr>
          <w:rFonts w:ascii="Times New Roman" w:hAnsi="Times New Roman"/>
          <w:sz w:val="28"/>
          <w:szCs w:val="28"/>
        </w:rPr>
        <w:t>peace have</w:t>
      </w:r>
      <w:proofErr w:type="gramEnd"/>
      <w:r w:rsidRPr="007F5DF3">
        <w:rPr>
          <w:rFonts w:ascii="Times New Roman" w:hAnsi="Times New Roman"/>
          <w:sz w:val="28"/>
          <w:szCs w:val="28"/>
        </w:rPr>
        <w:t xml:space="preserve"> those </w:t>
      </w:r>
      <w:r w:rsidRPr="007F5DF3">
        <w:rPr>
          <w:rFonts w:ascii="Times New Roman" w:hAnsi="Times New Roman"/>
          <w:sz w:val="28"/>
          <w:szCs w:val="28"/>
        </w:rPr>
        <w:lastRenderedPageBreak/>
        <w:t>who love Your law, and nothing causes them to stumble” (Psalm 119:165). Peace guards the clean heart.</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lifestyle produces stability. Clean hearts are not easily shaken by offense, comparison, or temptation. They are anchored. James describes the double-minded as unstable in all their ways (James 1:8). Purity brings singularity of focus. When the heart is undivided, the life is steady.</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God is inviting His people to embrace holiness as a daily walk, not a seasonal pursuit. This invitation is gentle but firm. The Spirit is saying, “Remain where I have cleansed you.” The same grace that cleanses also empowers continuation. “Sin shall not have dominion over you, for you are not under law but under grace” (Romans 6:14). Grace trains us to live godly lives (Titus 2:11–12).</w:t>
      </w:r>
      <w:r w:rsidR="001A312B">
        <w:rPr>
          <w:rFonts w:ascii="Times New Roman" w:hAnsi="Times New Roman"/>
          <w:sz w:val="28"/>
          <w:szCs w:val="28"/>
        </w:rPr>
        <w:tab/>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Living clean from the inside out prepares believers for endurance. Coming days will require clarity, courage, and conviction. Those grounded in purity will stand without compromise. They will not be swayed by pressure or seduced by convenience. Their yes will be yes, and their no will be no.</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This chapter is a prophetic charge to remain clean. To guard what God has purified. To steward the heart with diligence. To live transparently before God and authentically before people. This is not a call to fear contamination, but to value consecration.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promise is enduring. “The one who walks blamelessly will be saved” (Proverbs 28:18). Blamelessness here speaks of sincerity, not flawlessness. God honors the heart that chooses Him daily.</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Let this be the declaration of the soul: “I will live clean from the inside out. I will guard my heart. I will honor God privately and publicly. I will remain where grace has placed me.”</w:t>
      </w:r>
    </w:p>
    <w:p w:rsidR="00391051" w:rsidRPr="007F5DF3" w:rsidRDefault="00391051" w:rsidP="00391051">
      <w:pPr>
        <w:spacing w:after="0" w:line="360" w:lineRule="auto"/>
        <w:jc w:val="both"/>
        <w:rPr>
          <w:rFonts w:ascii="Times New Roman" w:hAnsi="Times New Roman"/>
          <w:sz w:val="28"/>
          <w:szCs w:val="28"/>
        </w:rPr>
      </w:pPr>
    </w:p>
    <w:p w:rsidR="00391051" w:rsidRPr="001A312B" w:rsidRDefault="00391051" w:rsidP="00391051">
      <w:pPr>
        <w:spacing w:after="0" w:line="360" w:lineRule="auto"/>
        <w:jc w:val="both"/>
        <w:rPr>
          <w:rFonts w:ascii="Times New Roman" w:hAnsi="Times New Roman"/>
          <w:b/>
          <w:sz w:val="28"/>
          <w:szCs w:val="28"/>
        </w:rPr>
      </w:pPr>
      <w:r w:rsidRPr="001A312B">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lastRenderedPageBreak/>
        <w:t>The Practice of the Presence of God  Brother Lawrence</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Holiness  J.C. Ryle</w:t>
      </w:r>
    </w:p>
    <w:p w:rsidR="00391051"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Life Together  Dietrich Bonhoeffer</w:t>
      </w:r>
    </w:p>
    <w:p w:rsidR="001A312B" w:rsidRPr="007F5DF3" w:rsidRDefault="001A312B" w:rsidP="00391051">
      <w:pPr>
        <w:spacing w:after="0" w:line="360" w:lineRule="auto"/>
        <w:jc w:val="both"/>
        <w:rPr>
          <w:rFonts w:ascii="Times New Roman" w:hAnsi="Times New Roman"/>
          <w:sz w:val="28"/>
          <w:szCs w:val="28"/>
        </w:rPr>
      </w:pPr>
    </w:p>
    <w:p w:rsidR="00391051" w:rsidRPr="001A312B" w:rsidRDefault="00391051" w:rsidP="00391051">
      <w:pPr>
        <w:spacing w:after="0" w:line="360" w:lineRule="auto"/>
        <w:jc w:val="both"/>
        <w:rPr>
          <w:rFonts w:ascii="Times New Roman" w:hAnsi="Times New Roman"/>
          <w:b/>
          <w:sz w:val="28"/>
          <w:szCs w:val="28"/>
        </w:rPr>
      </w:pPr>
      <w:r w:rsidRPr="001A312B">
        <w:rPr>
          <w:rFonts w:ascii="Times New Roman" w:hAnsi="Times New Roman"/>
          <w:b/>
          <w:sz w:val="28"/>
          <w:szCs w:val="28"/>
        </w:rPr>
        <w:t>Prophetic Prayer:</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Father, establish me in purity and truth. Teach me to live clean from the inside out. Guard my heart, renew my mind, and anchor my life in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presence. Let integrity mark my steps and holiness shape my desires. Empower me by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grace to remain where You have cleansed me. In Jesus’ name, Amen.</w:t>
      </w: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Pr="007F5DF3" w:rsidRDefault="00391051" w:rsidP="00391051">
      <w:pPr>
        <w:spacing w:after="0" w:line="360" w:lineRule="auto"/>
        <w:jc w:val="both"/>
        <w:rPr>
          <w:rFonts w:ascii="Times New Roman" w:hAnsi="Times New Roman"/>
          <w:sz w:val="28"/>
          <w:szCs w:val="28"/>
        </w:rPr>
      </w:pPr>
    </w:p>
    <w:p w:rsidR="00391051" w:rsidRDefault="00391051"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sz w:val="28"/>
          <w:szCs w:val="28"/>
        </w:rPr>
      </w:pPr>
    </w:p>
    <w:p w:rsidR="001A312B" w:rsidRDefault="001A312B" w:rsidP="00391051">
      <w:pPr>
        <w:spacing w:after="0" w:line="360" w:lineRule="auto"/>
        <w:jc w:val="both"/>
        <w:rPr>
          <w:rFonts w:ascii="Times New Roman" w:hAnsi="Times New Roman"/>
          <w:sz w:val="28"/>
          <w:szCs w:val="28"/>
        </w:rPr>
      </w:pPr>
    </w:p>
    <w:p w:rsidR="001A312B" w:rsidRPr="007F5DF3" w:rsidRDefault="001A312B" w:rsidP="00391051">
      <w:pPr>
        <w:spacing w:after="0" w:line="360" w:lineRule="auto"/>
        <w:jc w:val="both"/>
        <w:rPr>
          <w:rFonts w:ascii="Times New Roman" w:hAnsi="Times New Roman"/>
          <w:sz w:val="28"/>
          <w:szCs w:val="28"/>
        </w:rPr>
      </w:pPr>
    </w:p>
    <w:p w:rsidR="00391051" w:rsidRPr="001A312B" w:rsidRDefault="001A312B" w:rsidP="001A312B">
      <w:pPr>
        <w:spacing w:after="0" w:line="360" w:lineRule="auto"/>
        <w:jc w:val="center"/>
        <w:rPr>
          <w:rFonts w:ascii="Times New Roman" w:hAnsi="Times New Roman"/>
          <w:b/>
          <w:sz w:val="28"/>
          <w:szCs w:val="28"/>
        </w:rPr>
      </w:pPr>
      <w:r w:rsidRPr="001A312B">
        <w:rPr>
          <w:rFonts w:ascii="Times New Roman" w:hAnsi="Times New Roman"/>
          <w:b/>
          <w:sz w:val="28"/>
          <w:szCs w:val="28"/>
        </w:rPr>
        <w:t>CHAPTER TEN</w:t>
      </w:r>
    </w:p>
    <w:p w:rsidR="00391051" w:rsidRPr="001A312B" w:rsidRDefault="001A312B" w:rsidP="001A312B">
      <w:pPr>
        <w:spacing w:after="0" w:line="360" w:lineRule="auto"/>
        <w:jc w:val="center"/>
        <w:rPr>
          <w:rFonts w:ascii="Times New Roman" w:hAnsi="Times New Roman"/>
          <w:b/>
          <w:sz w:val="28"/>
          <w:szCs w:val="28"/>
        </w:rPr>
      </w:pPr>
      <w:r w:rsidRPr="001A312B">
        <w:rPr>
          <w:rFonts w:ascii="Times New Roman" w:hAnsi="Times New Roman"/>
          <w:b/>
          <w:sz w:val="28"/>
          <w:szCs w:val="28"/>
        </w:rPr>
        <w:t>BECOMING A VESSEL OF HONOR</w:t>
      </w:r>
    </w:p>
    <w:p w:rsidR="00391051" w:rsidRPr="001A312B" w:rsidRDefault="00391051" w:rsidP="001A312B">
      <w:pPr>
        <w:spacing w:after="0" w:line="360" w:lineRule="auto"/>
        <w:jc w:val="both"/>
        <w:rPr>
          <w:rFonts w:ascii="Times New Roman" w:hAnsi="Times New Roman"/>
          <w:sz w:val="28"/>
          <w:szCs w:val="28"/>
          <w:u w:val="single"/>
        </w:rPr>
      </w:pPr>
      <w:r w:rsidRPr="001A312B">
        <w:rPr>
          <w:rFonts w:ascii="Times New Roman" w:hAnsi="Times New Roman"/>
          <w:sz w:val="28"/>
          <w:szCs w:val="28"/>
          <w:u w:val="single"/>
        </w:rPr>
        <w:t>Prepared, Purified, and Positioned for God’s Glory</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Key Scripture: “But in a great house there are not only vessels of gold and silver, but also of wood and clay, some for honor and some for dishonor. Therefore </w:t>
      </w:r>
      <w:r w:rsidRPr="007F5DF3">
        <w:rPr>
          <w:rFonts w:ascii="Times New Roman" w:hAnsi="Times New Roman"/>
          <w:sz w:val="28"/>
          <w:szCs w:val="28"/>
        </w:rPr>
        <w:lastRenderedPageBreak/>
        <w:t>if anyone cleanses himself from the latter, he will be a vessel for honor, sanctified and useful for the Master, prepared for every good work.”  2 Timothy 2:20–21 (NKJV)</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To become a vessel of honor is not a title bestowed by men; it is a process stewarded by God. It is the outcome of a life that has yielded to cleansing, embraced surrender, and remained faithful through refining. God is not merely looking for availability; He is seeking preparedness. In this final chapter, the Spirit draws the reader into the culmination of inward cleansingwhere purity becomes purpose, and consecration births assignment.</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Every believer is a vessel, but not every vessel carries the same weight of responsibility. Scripture reveals that usefulness in the kingdom is directly connected to sanctification. Paul’s words to Timothy unveil a spiritual principle: cleansing determines capacity. God entrusts greater responsibility to vessels that can carry His presence without contamination. Honor is not about visibility; it is about trustworthiness.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A vessel of honor is first chosen, but then processed. Jeremiah 1:5 declares God’s foreknowledge and calling, yet Jeremiah still had to endure shaping, rejection, and obedience. Calling initiates purpose, but character sustains it. Many are called, but few endure the refining required to carry the fullness of their assignment. God refines what He intends to use deeply.</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Purification is not punishment. It is preparation. The refiner’s fire is applied only to precious metals. Gold is heated not to destroy it, but to remove what dilutes its purity. Malachi 3:3 paints this picture vividlyGod sits as a refiner and purifier. He is intentional, patient, and precise. He watches closely, ensuring the fire lasts only as long as necessary. This is the heart of a loving God shaping honorable vessels.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lastRenderedPageBreak/>
        <w:t>Being a vessel of honor requires separationnot isolation from people, but separation from compromise. Paul exhorted believers to “come out from among them and be separate” (2 Corinthians 6:17). Separation is not rejection; it is alignment. God separates His vessels so they can carry His glory distinctly. When boundaries are honored, anointing remains uncontaminated.</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Honor also requires obedience. Obedience is the evidence of surrender. Jesus Himself learned obedience through suffering (Hebrews 5:8). Obedience refines the will and aligns the heart with heaven. A vessel of honor does not negotiate with God; it responds. Delayed obedience weakens effectiveness, but immediate obedience strengthens authority.</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Humility preserves honor. Pride contaminates vessels quickly because it shifts glory from God to self. Scripture warns that God resists the proud but gives grace to the humble (James 4:6). Grace empowers endurance, faithfulness, and purity. Humble vessels remain teachable, correctable, and dependent on God. They do not trust past victories to sustain future assignments.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A vessel of honor is also hidden before it is revealed. Jesus lived thirty years in obscurity before three years of ministry. David was anointed in private long before he was crowned in public. Hidden seasons are not delays; they are developments. God uses obscurity to build depth. What is developed in secret will sustain public responsibility.</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Faithfulness in small things precedes stewardship of greater things. Luke 16:10 declares this principle clearly. God tests vessels with small assignments, quiet </w:t>
      </w:r>
      <w:proofErr w:type="spellStart"/>
      <w:r w:rsidRPr="007F5DF3">
        <w:rPr>
          <w:rFonts w:ascii="Times New Roman" w:hAnsi="Times New Roman"/>
          <w:sz w:val="28"/>
          <w:szCs w:val="28"/>
        </w:rPr>
        <w:t>obediences</w:t>
      </w:r>
      <w:proofErr w:type="spellEnd"/>
      <w:r w:rsidRPr="007F5DF3">
        <w:rPr>
          <w:rFonts w:ascii="Times New Roman" w:hAnsi="Times New Roman"/>
          <w:sz w:val="28"/>
          <w:szCs w:val="28"/>
        </w:rPr>
        <w:t>, and unseen sacrifices. How one handles anonymity reveals readiness for influence. God does not promote ambition; He promotes faithfulness.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Living as a vessel of honor also involves endurance. Refining seasons are often misunderstood as rejection. But Scripture reminds us that whom the Lord loves, He disciplines (Hebrews 12:6). Discipline trains the soul. Endurance </w:t>
      </w:r>
      <w:r w:rsidRPr="007F5DF3">
        <w:rPr>
          <w:rFonts w:ascii="Times New Roman" w:hAnsi="Times New Roman"/>
          <w:sz w:val="28"/>
          <w:szCs w:val="28"/>
        </w:rPr>
        <w:lastRenderedPageBreak/>
        <w:t>produces maturity. A mature vessel does not break under pressure because it has learned to trust God in the fire.</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In this prophetic season, God is repositioning vessels. Some are being removed from places they once thrived, not because they failed, but because they have outgrown that season. New wine requires new wineskins. God will not pour fresh oil into compromised containers. Those willing to be cleansed again and again will receive fresh infilling.</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 vessel of honor is not driven by recognition. Its reward is intimacy. Moses chose God’s presence over position. He said, “If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presence does not go with us, do not bring us up from here” (Exodus 33:15). Presence is the distinguishing mark of honorable vessels. Where God’s presence rests, authority follows.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As Apostle </w:t>
      </w:r>
      <w:proofErr w:type="spellStart"/>
      <w:r w:rsidRPr="007F5DF3">
        <w:rPr>
          <w:rFonts w:ascii="Times New Roman" w:hAnsi="Times New Roman"/>
          <w:sz w:val="28"/>
          <w:szCs w:val="28"/>
        </w:rPr>
        <w:t>Dahniella</w:t>
      </w:r>
      <w:proofErr w:type="spellEnd"/>
      <w:r w:rsidRPr="007F5DF3">
        <w:rPr>
          <w:rFonts w:ascii="Times New Roman" w:hAnsi="Times New Roman"/>
          <w:sz w:val="28"/>
          <w:szCs w:val="28"/>
        </w:rPr>
        <w:t xml:space="preserve"> Watkins offers wise counsel born from spiritual insight, “A vessel of honor is not perfected by applause, but preserved by purity and obedience.” This truth anchors honorable living in God’s approval rather than human validation.</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Being prepared for every good work means readiness in and out of season. It means the vessel is not clogged by offense, bitterness, or pride. It means the vessel remains clean so flow is uninterrupted. God flows through yielded lives. When the channel is clear, the oil is continuous.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God is raising vessels of honor for this generationmen and women who will carry truth without compromise, power without pride, and love without dilution. These vessels will not be flashy, but they will be faithful. They will not be loud, but they will be effective. Heaven will recognize them even when earth overlooks them.</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 xml:space="preserve">This chapter serves as both conclusion and commissioning. The journey from dirty inside to clean outside leads hereto purpose fulfilled through purity. God is calling </w:t>
      </w:r>
      <w:r w:rsidRPr="007F5DF3">
        <w:rPr>
          <w:rFonts w:ascii="Times New Roman" w:hAnsi="Times New Roman"/>
          <w:sz w:val="28"/>
          <w:szCs w:val="28"/>
        </w:rPr>
        <w:lastRenderedPageBreak/>
        <w:t>His people not just to be cleansed, but to be useful. Clean vessels glorify God because they reflect His nature and release His power.</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Let this be the heart’s posture moving forward: “Lord, make me a vessel of honor. Cleanse me continually. Shape me patiently. Use me faithfully.” God honors such prayers.</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The promise stands firm. “Those who honor </w:t>
      </w:r>
      <w:proofErr w:type="gramStart"/>
      <w:r w:rsidRPr="007F5DF3">
        <w:rPr>
          <w:rFonts w:ascii="Times New Roman" w:hAnsi="Times New Roman"/>
          <w:sz w:val="28"/>
          <w:szCs w:val="28"/>
        </w:rPr>
        <w:t>Me</w:t>
      </w:r>
      <w:proofErr w:type="gramEnd"/>
      <w:r w:rsidRPr="007F5DF3">
        <w:rPr>
          <w:rFonts w:ascii="Times New Roman" w:hAnsi="Times New Roman"/>
          <w:sz w:val="28"/>
          <w:szCs w:val="28"/>
        </w:rPr>
        <w:t xml:space="preserve"> I will honor” (1 Samuel 2:30). Honor flows both ways. When we honor God with our lives, He entrusts us with His work.</w:t>
      </w:r>
    </w:p>
    <w:p w:rsidR="00391051" w:rsidRPr="007F5DF3" w:rsidRDefault="00391051" w:rsidP="00391051">
      <w:pPr>
        <w:spacing w:after="0" w:line="360" w:lineRule="auto"/>
        <w:jc w:val="both"/>
        <w:rPr>
          <w:rFonts w:ascii="Times New Roman" w:hAnsi="Times New Roman"/>
          <w:sz w:val="28"/>
          <w:szCs w:val="28"/>
        </w:rPr>
      </w:pPr>
    </w:p>
    <w:p w:rsidR="00391051" w:rsidRPr="001A312B" w:rsidRDefault="00391051" w:rsidP="00391051">
      <w:pPr>
        <w:spacing w:after="0" w:line="360" w:lineRule="auto"/>
        <w:jc w:val="both"/>
        <w:rPr>
          <w:rFonts w:ascii="Times New Roman" w:hAnsi="Times New Roman"/>
          <w:b/>
          <w:sz w:val="28"/>
          <w:szCs w:val="28"/>
        </w:rPr>
      </w:pPr>
      <w:r w:rsidRPr="001A312B">
        <w:rPr>
          <w:rFonts w:ascii="Times New Roman" w:hAnsi="Times New Roman"/>
          <w:b/>
          <w:sz w:val="28"/>
          <w:szCs w:val="28"/>
        </w:rPr>
        <w:t>Recommended Reading</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Making of a Leader  Robert Clinton</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Spiritual Authority  Watchman Nee</w:t>
      </w:r>
    </w:p>
    <w:p w:rsidR="00391051" w:rsidRPr="007F5DF3" w:rsidRDefault="00391051" w:rsidP="00391051">
      <w:pPr>
        <w:spacing w:after="0" w:line="360" w:lineRule="auto"/>
        <w:jc w:val="both"/>
        <w:rPr>
          <w:rFonts w:ascii="Times New Roman" w:hAnsi="Times New Roman"/>
          <w:sz w:val="28"/>
          <w:szCs w:val="28"/>
        </w:rPr>
      </w:pPr>
      <w:r w:rsidRPr="007F5DF3">
        <w:rPr>
          <w:rFonts w:ascii="Times New Roman" w:hAnsi="Times New Roman"/>
          <w:sz w:val="28"/>
          <w:szCs w:val="28"/>
        </w:rPr>
        <w:t>The Cost of Discipleship  Dietrich Bonhoeffer</w:t>
      </w:r>
    </w:p>
    <w:p w:rsidR="00391051" w:rsidRPr="007F5DF3" w:rsidRDefault="00391051" w:rsidP="00391051">
      <w:pPr>
        <w:spacing w:after="0" w:line="360" w:lineRule="auto"/>
        <w:jc w:val="both"/>
        <w:rPr>
          <w:rFonts w:ascii="Times New Roman" w:hAnsi="Times New Roman"/>
          <w:sz w:val="28"/>
          <w:szCs w:val="28"/>
        </w:rPr>
      </w:pPr>
    </w:p>
    <w:p w:rsidR="00391051" w:rsidRPr="001A312B" w:rsidRDefault="00391051" w:rsidP="00391051">
      <w:pPr>
        <w:spacing w:after="0" w:line="360" w:lineRule="auto"/>
        <w:jc w:val="both"/>
        <w:rPr>
          <w:rFonts w:ascii="Times New Roman" w:hAnsi="Times New Roman"/>
          <w:b/>
          <w:sz w:val="28"/>
          <w:szCs w:val="28"/>
        </w:rPr>
      </w:pPr>
      <w:r w:rsidRPr="001A312B">
        <w:rPr>
          <w:rFonts w:ascii="Times New Roman" w:hAnsi="Times New Roman"/>
          <w:b/>
          <w:sz w:val="28"/>
          <w:szCs w:val="28"/>
        </w:rPr>
        <w:t>Final Prophetic Prayer:</w:t>
      </w:r>
    </w:p>
    <w:p w:rsidR="00391051" w:rsidRPr="007F5DF3" w:rsidRDefault="00391051" w:rsidP="001A312B">
      <w:pPr>
        <w:spacing w:after="0" w:line="360" w:lineRule="auto"/>
        <w:ind w:firstLine="720"/>
        <w:jc w:val="both"/>
        <w:rPr>
          <w:rFonts w:ascii="Times New Roman" w:hAnsi="Times New Roman"/>
          <w:sz w:val="28"/>
          <w:szCs w:val="28"/>
        </w:rPr>
      </w:pPr>
      <w:r w:rsidRPr="007F5DF3">
        <w:rPr>
          <w:rFonts w:ascii="Times New Roman" w:hAnsi="Times New Roman"/>
          <w:sz w:val="28"/>
          <w:szCs w:val="28"/>
        </w:rPr>
        <w:t xml:space="preserve">Father, I yield myself fully to </w:t>
      </w:r>
      <w:proofErr w:type="gramStart"/>
      <w:r w:rsidRPr="007F5DF3">
        <w:rPr>
          <w:rFonts w:ascii="Times New Roman" w:hAnsi="Times New Roman"/>
          <w:sz w:val="28"/>
          <w:szCs w:val="28"/>
        </w:rPr>
        <w:t>You</w:t>
      </w:r>
      <w:proofErr w:type="gramEnd"/>
      <w:r w:rsidRPr="007F5DF3">
        <w:rPr>
          <w:rFonts w:ascii="Times New Roman" w:hAnsi="Times New Roman"/>
          <w:sz w:val="28"/>
          <w:szCs w:val="28"/>
        </w:rPr>
        <w:t xml:space="preserve">. Cleanse me, shape me, and prepare me as a vessel of honor. Remove everything that does not reflect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holiness. Fill me with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presence, anchor me in humility, and position me for every good work You have ordained. I desire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glory more than recognition. Use my life for </w:t>
      </w:r>
      <w:proofErr w:type="gramStart"/>
      <w:r w:rsidRPr="007F5DF3">
        <w:rPr>
          <w:rFonts w:ascii="Times New Roman" w:hAnsi="Times New Roman"/>
          <w:sz w:val="28"/>
          <w:szCs w:val="28"/>
        </w:rPr>
        <w:t>Your</w:t>
      </w:r>
      <w:proofErr w:type="gramEnd"/>
      <w:r w:rsidRPr="007F5DF3">
        <w:rPr>
          <w:rFonts w:ascii="Times New Roman" w:hAnsi="Times New Roman"/>
          <w:sz w:val="28"/>
          <w:szCs w:val="28"/>
        </w:rPr>
        <w:t xml:space="preserve"> purpose. In Jesus’ name, Amen.</w:t>
      </w:r>
    </w:p>
    <w:p w:rsidR="004953F9" w:rsidRDefault="00423AFA">
      <w:bookmarkStart w:id="0" w:name="_GoBack"/>
      <w:bookmarkEnd w:id="0"/>
    </w:p>
    <w:p w:rsidR="00423AFA" w:rsidRDefault="00423AFA"/>
    <w:p w:rsidR="00423AFA" w:rsidRDefault="00423AFA"/>
    <w:p w:rsidR="00423AFA" w:rsidRDefault="00423AFA"/>
    <w:p w:rsidR="00423AFA" w:rsidRDefault="00423AFA"/>
    <w:p w:rsidR="00423AFA" w:rsidRDefault="00423AFA"/>
    <w:p w:rsidR="00423AFA" w:rsidRPr="00423AFA" w:rsidRDefault="00423AFA" w:rsidP="00423AFA">
      <w:pPr>
        <w:rPr>
          <w:b/>
          <w:sz w:val="40"/>
        </w:rPr>
      </w:pPr>
      <w:r w:rsidRPr="00423AFA">
        <w:rPr>
          <w:b/>
          <w:sz w:val="40"/>
        </w:rPr>
        <w:lastRenderedPageBreak/>
        <w:t>Appreciation Message for "Clean Outside, Dirty Inside"</w:t>
      </w:r>
    </w:p>
    <w:p w:rsidR="00423AFA" w:rsidRPr="00423AFA" w:rsidRDefault="00423AFA" w:rsidP="00423AFA">
      <w:pPr>
        <w:rPr>
          <w:sz w:val="28"/>
        </w:rPr>
      </w:pPr>
      <w:r w:rsidRPr="00423AFA">
        <w:rPr>
          <w:sz w:val="28"/>
        </w:rPr>
        <w:t xml:space="preserve">"Clean Outside, Dirty Inside" by Apostle </w:t>
      </w:r>
      <w:proofErr w:type="spellStart"/>
      <w:r w:rsidRPr="00423AFA">
        <w:rPr>
          <w:sz w:val="28"/>
        </w:rPr>
        <w:t>Dahniela</w:t>
      </w:r>
      <w:proofErr w:type="spellEnd"/>
      <w:r w:rsidRPr="00423AFA">
        <w:rPr>
          <w:sz w:val="28"/>
        </w:rPr>
        <w:t xml:space="preserve"> Watkins is a powerful, thought-provoking exploration of the dangers of cosmetic Christianity. Through a blend of scripture and personal insight, Watkins exposes the true cost of living behind the mask of righteousness. The book delves deep into the reasons many feel compelled to wear this mask, hiding the truth of their hearts while appearing outwardly holy. With an urgent call to reject a superficial faith, Watkins challenges readers to confront the hidden sins within and embrace a transformative, authentic relationship with God. This book is more than just a spiritual reflection; it is a clarion call for purity, integrity, and genuine transformation from the inside out.</w:t>
      </w:r>
    </w:p>
    <w:p w:rsidR="001B1CF2" w:rsidRPr="00423AFA" w:rsidRDefault="00423AFA" w:rsidP="00423AFA">
      <w:pPr>
        <w:rPr>
          <w:sz w:val="28"/>
        </w:rPr>
      </w:pPr>
      <w:r w:rsidRPr="00423AFA">
        <w:rPr>
          <w:sz w:val="28"/>
        </w:rPr>
        <w:t xml:space="preserve">With captivating storytelling, Apostle </w:t>
      </w:r>
      <w:proofErr w:type="spellStart"/>
      <w:r w:rsidRPr="00423AFA">
        <w:rPr>
          <w:sz w:val="28"/>
        </w:rPr>
        <w:t>Dahniela</w:t>
      </w:r>
      <w:proofErr w:type="spellEnd"/>
      <w:r w:rsidRPr="00423AFA">
        <w:rPr>
          <w:sz w:val="28"/>
        </w:rPr>
        <w:t xml:space="preserve"> Watkins offers a message of hope, urging us to shed the mask of pretense and live our faith with sincerity and truth. "Clean Outside, Dirty Inside" is a must-read for anyone seeking a deeper, more authentic walk with God.</w:t>
      </w:r>
    </w:p>
    <w:p w:rsidR="001B1CF2" w:rsidRDefault="001B1CF2">
      <w:r>
        <w:rPr>
          <w:noProof/>
          <w:lang w:eastAsia="en-US"/>
        </w:rPr>
        <w:lastRenderedPageBreak/>
        <w:drawing>
          <wp:inline distT="0" distB="0" distL="0" distR="0">
            <wp:extent cx="5867400" cy="8225519"/>
            <wp:effectExtent l="19050" t="0" r="0" b="0"/>
            <wp:docPr id="2" name="Picture 1" descr="file_00000000d41c720aaef6135f9b240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_00000000d41c720aaef6135f9b240e98.png"/>
                    <pic:cNvPicPr/>
                  </pic:nvPicPr>
                  <pic:blipFill>
                    <a:blip r:embed="rId6"/>
                    <a:stretch>
                      <a:fillRect/>
                    </a:stretch>
                  </pic:blipFill>
                  <pic:spPr>
                    <a:xfrm>
                      <a:off x="0" y="0"/>
                      <a:ext cx="5870311" cy="8229601"/>
                    </a:xfrm>
                    <a:prstGeom prst="rect">
                      <a:avLst/>
                    </a:prstGeom>
                  </pic:spPr>
                </pic:pic>
              </a:graphicData>
            </a:graphic>
          </wp:inline>
        </w:drawing>
      </w:r>
    </w:p>
    <w:sectPr w:rsidR="001B1CF2" w:rsidSect="00547B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A85"/>
    <w:multiLevelType w:val="hybridMultilevel"/>
    <w:tmpl w:val="3FB6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A3E45"/>
    <w:multiLevelType w:val="hybridMultilevel"/>
    <w:tmpl w:val="360A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8263D0"/>
    <w:multiLevelType w:val="hybridMultilevel"/>
    <w:tmpl w:val="F0AA5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8D5634"/>
    <w:multiLevelType w:val="hybridMultilevel"/>
    <w:tmpl w:val="B848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391051"/>
    <w:rsid w:val="001A312B"/>
    <w:rsid w:val="001B1CF2"/>
    <w:rsid w:val="00391051"/>
    <w:rsid w:val="00423AFA"/>
    <w:rsid w:val="00547B18"/>
    <w:rsid w:val="00B130C7"/>
    <w:rsid w:val="00DC2BD0"/>
    <w:rsid w:val="00E92F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051"/>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C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CF2"/>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48</Pages>
  <Words>10477</Words>
  <Characters>59723</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SURFACE</cp:lastModifiedBy>
  <cp:revision>4</cp:revision>
  <dcterms:created xsi:type="dcterms:W3CDTF">2025-12-17T08:38:00Z</dcterms:created>
  <dcterms:modified xsi:type="dcterms:W3CDTF">2026-03-02T13:31:00Z</dcterms:modified>
</cp:coreProperties>
</file>